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22FD78" w14:textId="77777777" w:rsidR="0042388C" w:rsidRPr="00125ECA" w:rsidRDefault="00000000" w:rsidP="00A5617E">
      <w:pPr>
        <w:spacing w:line="360" w:lineRule="auto"/>
        <w:jc w:val="center"/>
        <w:rPr>
          <w:rFonts w:ascii="Times New Roman" w:hAnsi="Times New Roman" w:cs="Times New Roman"/>
          <w:b/>
        </w:rPr>
      </w:pPr>
      <w:proofErr w:type="spellStart"/>
      <w:r w:rsidRPr="00125ECA">
        <w:rPr>
          <w:rFonts w:ascii="Times New Roman" w:hAnsi="Times New Roman" w:cs="Times New Roman"/>
          <w:b/>
        </w:rPr>
        <w:t>Husson</w:t>
      </w:r>
      <w:proofErr w:type="spellEnd"/>
      <w:r w:rsidRPr="00125ECA">
        <w:rPr>
          <w:rFonts w:ascii="Times New Roman" w:hAnsi="Times New Roman" w:cs="Times New Roman"/>
          <w:b/>
        </w:rPr>
        <w:t xml:space="preserve"> Stock Index</w:t>
      </w:r>
    </w:p>
    <w:p w14:paraId="4362DECD" w14:textId="77777777" w:rsidR="0042388C" w:rsidRPr="00125ECA" w:rsidRDefault="0042388C" w:rsidP="00A5617E">
      <w:pPr>
        <w:spacing w:line="360" w:lineRule="auto"/>
        <w:rPr>
          <w:rFonts w:ascii="Times New Roman" w:hAnsi="Times New Roman" w:cs="Times New Roman"/>
          <w:b/>
          <w:color w:val="000000" w:themeColor="text1"/>
        </w:rPr>
      </w:pPr>
    </w:p>
    <w:p w14:paraId="430A4234" w14:textId="557B0455" w:rsidR="0042388C" w:rsidRPr="00125ECA" w:rsidRDefault="00000000" w:rsidP="00A5617E">
      <w:pPr>
        <w:spacing w:line="360" w:lineRule="auto"/>
        <w:jc w:val="center"/>
        <w:rPr>
          <w:rFonts w:ascii="Times New Roman" w:hAnsi="Times New Roman" w:cs="Times New Roman"/>
          <w:color w:val="000000" w:themeColor="text1"/>
        </w:rPr>
      </w:pPr>
      <w:r w:rsidRPr="00125ECA">
        <w:rPr>
          <w:rFonts w:ascii="Times New Roman" w:hAnsi="Times New Roman" w:cs="Times New Roman"/>
          <w:b/>
          <w:color w:val="000000" w:themeColor="text1"/>
        </w:rPr>
        <w:t xml:space="preserve">Week Ended </w:t>
      </w:r>
      <w:r w:rsidR="00600575" w:rsidRPr="00125ECA">
        <w:rPr>
          <w:rFonts w:ascii="Times New Roman" w:hAnsi="Times New Roman" w:cs="Times New Roman"/>
          <w:b/>
          <w:color w:val="000000" w:themeColor="text1"/>
        </w:rPr>
        <w:t xml:space="preserve">July </w:t>
      </w:r>
      <w:r w:rsidR="008976DC" w:rsidRPr="00125ECA">
        <w:rPr>
          <w:rFonts w:ascii="Times New Roman" w:hAnsi="Times New Roman" w:cs="Times New Roman"/>
          <w:b/>
          <w:color w:val="000000" w:themeColor="text1"/>
        </w:rPr>
        <w:t>12</w:t>
      </w:r>
      <w:r w:rsidR="00600575" w:rsidRPr="00125ECA">
        <w:rPr>
          <w:rFonts w:ascii="Times New Roman" w:hAnsi="Times New Roman" w:cs="Times New Roman"/>
          <w:b/>
          <w:color w:val="000000" w:themeColor="text1"/>
        </w:rPr>
        <w:t>,</w:t>
      </w:r>
      <w:r w:rsidRPr="00125ECA">
        <w:rPr>
          <w:rFonts w:ascii="Times New Roman" w:hAnsi="Times New Roman" w:cs="Times New Roman"/>
          <w:b/>
          <w:color w:val="000000" w:themeColor="text1"/>
        </w:rPr>
        <w:t xml:space="preserve"> 2024</w:t>
      </w:r>
    </w:p>
    <w:p w14:paraId="0151D10D" w14:textId="3DA62BC0" w:rsidR="006C4E10" w:rsidRPr="00125ECA" w:rsidRDefault="00000000" w:rsidP="00A5617E">
      <w:pPr>
        <w:spacing w:line="360" w:lineRule="auto"/>
        <w:ind w:firstLine="720"/>
        <w:rPr>
          <w:rFonts w:ascii="Times New Roman" w:hAnsi="Times New Roman" w:cs="Times New Roman"/>
          <w:color w:val="000000" w:themeColor="text1"/>
        </w:rPr>
      </w:pPr>
      <w:r w:rsidRPr="00125ECA">
        <w:rPr>
          <w:rFonts w:ascii="Times New Roman" w:hAnsi="Times New Roman" w:cs="Times New Roman"/>
          <w:color w:val="000000" w:themeColor="text1"/>
        </w:rPr>
        <w:t xml:space="preserve"> For the week ending </w:t>
      </w:r>
      <w:r w:rsidR="00615B87" w:rsidRPr="00125ECA">
        <w:rPr>
          <w:rFonts w:ascii="Times New Roman" w:hAnsi="Times New Roman" w:cs="Times New Roman"/>
          <w:color w:val="000000" w:themeColor="text1"/>
        </w:rPr>
        <w:t>Ju</w:t>
      </w:r>
      <w:r w:rsidR="00600575" w:rsidRPr="00125ECA">
        <w:rPr>
          <w:rFonts w:ascii="Times New Roman" w:hAnsi="Times New Roman" w:cs="Times New Roman"/>
          <w:color w:val="000000" w:themeColor="text1"/>
        </w:rPr>
        <w:t xml:space="preserve">ly </w:t>
      </w:r>
      <w:r w:rsidR="008976DC" w:rsidRPr="00125ECA">
        <w:rPr>
          <w:rFonts w:ascii="Times New Roman" w:hAnsi="Times New Roman" w:cs="Times New Roman"/>
          <w:color w:val="000000" w:themeColor="text1"/>
        </w:rPr>
        <w:t>12</w:t>
      </w:r>
      <w:r w:rsidRPr="00125ECA">
        <w:rPr>
          <w:rFonts w:ascii="Times New Roman" w:hAnsi="Times New Roman" w:cs="Times New Roman"/>
          <w:color w:val="000000" w:themeColor="text1"/>
        </w:rPr>
        <w:t xml:space="preserve">, 2024, the </w:t>
      </w:r>
      <w:proofErr w:type="spellStart"/>
      <w:r w:rsidRPr="00125ECA">
        <w:rPr>
          <w:rFonts w:ascii="Times New Roman" w:hAnsi="Times New Roman" w:cs="Times New Roman"/>
          <w:color w:val="000000" w:themeColor="text1"/>
        </w:rPr>
        <w:t>Husson</w:t>
      </w:r>
      <w:proofErr w:type="spellEnd"/>
      <w:r w:rsidRPr="00125ECA">
        <w:rPr>
          <w:rFonts w:ascii="Times New Roman" w:hAnsi="Times New Roman" w:cs="Times New Roman"/>
          <w:color w:val="000000" w:themeColor="text1"/>
        </w:rPr>
        <w:t xml:space="preserve"> Stock Index (HSI) closed at </w:t>
      </w:r>
      <w:r w:rsidR="008976DC" w:rsidRPr="00125ECA">
        <w:rPr>
          <w:rFonts w:ascii="Times New Roman" w:hAnsi="Times New Roman" w:cs="Times New Roman"/>
          <w:color w:val="000000" w:themeColor="text1"/>
        </w:rPr>
        <w:t>222.76</w:t>
      </w:r>
    </w:p>
    <w:p w14:paraId="7B9A95A9" w14:textId="487DAAEF" w:rsidR="0042388C" w:rsidRPr="00125ECA" w:rsidRDefault="00E63BB9" w:rsidP="00A5617E">
      <w:pPr>
        <w:spacing w:line="360" w:lineRule="auto"/>
        <w:rPr>
          <w:rFonts w:ascii="Times New Roman" w:hAnsi="Times New Roman" w:cs="Times New Roman"/>
          <w:color w:val="000000" w:themeColor="text1"/>
        </w:rPr>
      </w:pPr>
      <w:r w:rsidRPr="00125ECA">
        <w:rPr>
          <w:rFonts w:ascii="Times New Roman" w:hAnsi="Times New Roman" w:cs="Times New Roman"/>
          <w:color w:val="000000" w:themeColor="text1"/>
        </w:rPr>
        <w:t xml:space="preserve"> which is a </w:t>
      </w:r>
      <w:r w:rsidR="008976DC" w:rsidRPr="00125ECA">
        <w:rPr>
          <w:rFonts w:ascii="Times New Roman" w:hAnsi="Times New Roman" w:cs="Times New Roman"/>
          <w:color w:val="000000" w:themeColor="text1"/>
        </w:rPr>
        <w:t>2.78</w:t>
      </w:r>
      <w:r w:rsidR="000B34FB" w:rsidRPr="00125ECA">
        <w:rPr>
          <w:rFonts w:ascii="Times New Roman" w:hAnsi="Times New Roman" w:cs="Times New Roman"/>
          <w:color w:val="000000" w:themeColor="text1"/>
        </w:rPr>
        <w:t xml:space="preserve">% </w:t>
      </w:r>
      <w:r w:rsidR="008976DC" w:rsidRPr="00125ECA">
        <w:rPr>
          <w:rFonts w:ascii="Times New Roman" w:hAnsi="Times New Roman" w:cs="Times New Roman"/>
          <w:color w:val="000000" w:themeColor="text1"/>
        </w:rPr>
        <w:t>increase</w:t>
      </w:r>
      <w:r w:rsidRPr="00125ECA">
        <w:rPr>
          <w:rFonts w:ascii="Times New Roman" w:hAnsi="Times New Roman" w:cs="Times New Roman"/>
          <w:color w:val="000000" w:themeColor="text1"/>
        </w:rPr>
        <w:t xml:space="preserve"> from the week prior. The </w:t>
      </w:r>
      <w:r w:rsidR="000B34FB" w:rsidRPr="00125ECA">
        <w:rPr>
          <w:rFonts w:ascii="Times New Roman" w:hAnsi="Times New Roman" w:cs="Times New Roman"/>
          <w:color w:val="000000" w:themeColor="text1"/>
        </w:rPr>
        <w:t xml:space="preserve">S&amp;P 500 </w:t>
      </w:r>
      <w:r w:rsidR="00866C9C" w:rsidRPr="00125ECA">
        <w:rPr>
          <w:rFonts w:ascii="Times New Roman" w:hAnsi="Times New Roman" w:cs="Times New Roman"/>
          <w:color w:val="000000" w:themeColor="text1"/>
        </w:rPr>
        <w:t>increased</w:t>
      </w:r>
      <w:r w:rsidRPr="00125ECA">
        <w:rPr>
          <w:rFonts w:ascii="Times New Roman" w:hAnsi="Times New Roman" w:cs="Times New Roman"/>
          <w:color w:val="000000" w:themeColor="text1"/>
        </w:rPr>
        <w:t xml:space="preserve"> this wee</w:t>
      </w:r>
      <w:r w:rsidR="000B34FB" w:rsidRPr="00125ECA">
        <w:rPr>
          <w:rFonts w:ascii="Times New Roman" w:hAnsi="Times New Roman" w:cs="Times New Roman"/>
          <w:color w:val="000000" w:themeColor="text1"/>
        </w:rPr>
        <w:t xml:space="preserve">k by </w:t>
      </w:r>
      <w:r w:rsidR="008976DC" w:rsidRPr="00125ECA">
        <w:rPr>
          <w:rFonts w:ascii="Times New Roman" w:hAnsi="Times New Roman" w:cs="Times New Roman"/>
          <w:color w:val="000000" w:themeColor="text1"/>
        </w:rPr>
        <w:t>0.87</w:t>
      </w:r>
      <w:r w:rsidR="000B34FB" w:rsidRPr="00125ECA">
        <w:rPr>
          <w:rFonts w:ascii="Times New Roman" w:hAnsi="Times New Roman" w:cs="Times New Roman"/>
          <w:color w:val="000000" w:themeColor="text1"/>
        </w:rPr>
        <w:t xml:space="preserve">% </w:t>
      </w:r>
      <w:r w:rsidRPr="00125ECA">
        <w:rPr>
          <w:rFonts w:ascii="Times New Roman" w:hAnsi="Times New Roman" w:cs="Times New Roman"/>
          <w:color w:val="000000" w:themeColor="text1"/>
        </w:rPr>
        <w:t>from</w:t>
      </w:r>
      <w:r w:rsidR="00457613" w:rsidRPr="00125ECA">
        <w:rPr>
          <w:rFonts w:ascii="Times New Roman" w:hAnsi="Times New Roman" w:cs="Times New Roman"/>
          <w:color w:val="000000" w:themeColor="text1"/>
        </w:rPr>
        <w:t xml:space="preserve"> </w:t>
      </w:r>
      <w:r w:rsidR="00866C9C" w:rsidRPr="00125ECA">
        <w:rPr>
          <w:rFonts w:ascii="Times New Roman" w:hAnsi="Times New Roman" w:cs="Times New Roman"/>
          <w:color w:val="000000" w:themeColor="text1"/>
        </w:rPr>
        <w:t>5,567.19</w:t>
      </w:r>
      <w:r w:rsidR="008976DC" w:rsidRPr="00125ECA">
        <w:rPr>
          <w:rFonts w:ascii="Times New Roman" w:hAnsi="Times New Roman" w:cs="Times New Roman"/>
          <w:color w:val="000000" w:themeColor="text1"/>
        </w:rPr>
        <w:t xml:space="preserve"> to 5,6</w:t>
      </w:r>
      <w:r w:rsidR="00713AA5">
        <w:rPr>
          <w:rFonts w:ascii="Times New Roman" w:hAnsi="Times New Roman" w:cs="Times New Roman"/>
          <w:color w:val="000000" w:themeColor="text1"/>
        </w:rPr>
        <w:t>1</w:t>
      </w:r>
      <w:r w:rsidR="008976DC" w:rsidRPr="00125ECA">
        <w:rPr>
          <w:rFonts w:ascii="Times New Roman" w:hAnsi="Times New Roman" w:cs="Times New Roman"/>
          <w:color w:val="000000" w:themeColor="text1"/>
        </w:rPr>
        <w:t>5.35</w:t>
      </w:r>
      <w:r w:rsidR="00713AA5">
        <w:rPr>
          <w:rFonts w:ascii="Times New Roman" w:hAnsi="Times New Roman" w:cs="Times New Roman"/>
          <w:color w:val="000000" w:themeColor="text1"/>
        </w:rPr>
        <w:t>.</w:t>
      </w:r>
      <w:r w:rsidRPr="00125ECA">
        <w:rPr>
          <w:rFonts w:ascii="Times New Roman" w:hAnsi="Times New Roman" w:cs="Times New Roman"/>
          <w:color w:val="000000" w:themeColor="text1"/>
        </w:rPr>
        <w:t xml:space="preserve"> The Dow Jones </w:t>
      </w:r>
      <w:r w:rsidR="006C4E10" w:rsidRPr="00125ECA">
        <w:rPr>
          <w:rFonts w:ascii="Times New Roman" w:hAnsi="Times New Roman" w:cs="Times New Roman"/>
          <w:color w:val="000000" w:themeColor="text1"/>
        </w:rPr>
        <w:t xml:space="preserve">also </w:t>
      </w:r>
      <w:r w:rsidR="00866C9C" w:rsidRPr="00125ECA">
        <w:rPr>
          <w:rFonts w:ascii="Times New Roman" w:hAnsi="Times New Roman" w:cs="Times New Roman"/>
          <w:color w:val="000000" w:themeColor="text1"/>
        </w:rPr>
        <w:t>increased this past week</w:t>
      </w:r>
      <w:r w:rsidRPr="00125ECA">
        <w:rPr>
          <w:rFonts w:ascii="Times New Roman" w:hAnsi="Times New Roman" w:cs="Times New Roman"/>
          <w:color w:val="000000" w:themeColor="text1"/>
        </w:rPr>
        <w:t xml:space="preserve"> by </w:t>
      </w:r>
      <w:r w:rsidR="008976DC" w:rsidRPr="00125ECA">
        <w:rPr>
          <w:rFonts w:ascii="Times New Roman" w:hAnsi="Times New Roman" w:cs="Times New Roman"/>
          <w:color w:val="000000" w:themeColor="text1"/>
        </w:rPr>
        <w:t>1.59</w:t>
      </w:r>
      <w:r w:rsidRPr="00125ECA">
        <w:rPr>
          <w:rFonts w:ascii="Times New Roman" w:hAnsi="Times New Roman" w:cs="Times New Roman"/>
          <w:color w:val="000000" w:themeColor="text1"/>
        </w:rPr>
        <w:t>%</w:t>
      </w:r>
      <w:r w:rsidR="00B84D2C" w:rsidRPr="00125ECA">
        <w:rPr>
          <w:rFonts w:ascii="Times New Roman" w:hAnsi="Times New Roman" w:cs="Times New Roman"/>
          <w:color w:val="000000" w:themeColor="text1"/>
        </w:rPr>
        <w:t xml:space="preserve"> from</w:t>
      </w:r>
      <w:r w:rsidRPr="00125ECA">
        <w:rPr>
          <w:rFonts w:ascii="Times New Roman" w:hAnsi="Times New Roman" w:cs="Times New Roman"/>
          <w:color w:val="000000" w:themeColor="text1"/>
        </w:rPr>
        <w:t xml:space="preserve"> </w:t>
      </w:r>
      <w:r w:rsidR="00866C9C" w:rsidRPr="00125ECA">
        <w:rPr>
          <w:rFonts w:ascii="Times New Roman" w:hAnsi="Times New Roman" w:cs="Times New Roman"/>
          <w:color w:val="000000" w:themeColor="text1"/>
        </w:rPr>
        <w:t>39,375.87</w:t>
      </w:r>
      <w:r w:rsidR="008976DC" w:rsidRPr="00125ECA">
        <w:rPr>
          <w:rFonts w:ascii="Times New Roman" w:hAnsi="Times New Roman" w:cs="Times New Roman"/>
          <w:color w:val="000000" w:themeColor="text1"/>
        </w:rPr>
        <w:t xml:space="preserve"> to 4</w:t>
      </w:r>
      <w:r w:rsidR="00713AA5">
        <w:rPr>
          <w:rFonts w:ascii="Times New Roman" w:hAnsi="Times New Roman" w:cs="Times New Roman"/>
          <w:color w:val="000000" w:themeColor="text1"/>
        </w:rPr>
        <w:t>0</w:t>
      </w:r>
      <w:r w:rsidR="008976DC" w:rsidRPr="00125ECA">
        <w:rPr>
          <w:rFonts w:ascii="Times New Roman" w:hAnsi="Times New Roman" w:cs="Times New Roman"/>
          <w:color w:val="000000" w:themeColor="text1"/>
        </w:rPr>
        <w:t>,000</w:t>
      </w:r>
      <w:r w:rsidR="00713AA5">
        <w:rPr>
          <w:rFonts w:ascii="Times New Roman" w:hAnsi="Times New Roman" w:cs="Times New Roman"/>
          <w:color w:val="000000" w:themeColor="text1"/>
        </w:rPr>
        <w:t>.</w:t>
      </w:r>
      <w:r w:rsidR="008976DC" w:rsidRPr="00125ECA">
        <w:rPr>
          <w:rFonts w:ascii="Times New Roman" w:hAnsi="Times New Roman" w:cs="Times New Roman"/>
          <w:color w:val="000000" w:themeColor="text1"/>
        </w:rPr>
        <w:t>90</w:t>
      </w:r>
      <w:r w:rsidR="00457613" w:rsidRPr="00125ECA">
        <w:rPr>
          <w:rFonts w:ascii="Times New Roman" w:hAnsi="Times New Roman" w:cs="Times New Roman"/>
          <w:color w:val="000000" w:themeColor="text1"/>
        </w:rPr>
        <w:t>.</w:t>
      </w:r>
      <w:r w:rsidRPr="00125ECA">
        <w:rPr>
          <w:rFonts w:ascii="Times New Roman" w:hAnsi="Times New Roman" w:cs="Times New Roman"/>
          <w:color w:val="000000" w:themeColor="text1"/>
        </w:rPr>
        <w:t xml:space="preserve"> Year to date, the HSI has fallen by </w:t>
      </w:r>
      <w:r w:rsidR="008976DC" w:rsidRPr="00125ECA">
        <w:rPr>
          <w:rFonts w:ascii="Times New Roman" w:hAnsi="Times New Roman" w:cs="Times New Roman"/>
          <w:color w:val="000000" w:themeColor="text1"/>
        </w:rPr>
        <w:t>1.93</w:t>
      </w:r>
      <w:r w:rsidRPr="00125ECA">
        <w:rPr>
          <w:rFonts w:ascii="Times New Roman" w:hAnsi="Times New Roman" w:cs="Times New Roman"/>
          <w:color w:val="000000" w:themeColor="text1"/>
        </w:rPr>
        <w:t xml:space="preserve">%, while the S&amp;P 500 has grown </w:t>
      </w:r>
      <w:r w:rsidR="008210CD" w:rsidRPr="00125ECA">
        <w:rPr>
          <w:rFonts w:ascii="Times New Roman" w:hAnsi="Times New Roman" w:cs="Times New Roman"/>
          <w:color w:val="000000" w:themeColor="text1"/>
        </w:rPr>
        <w:t xml:space="preserve">by </w:t>
      </w:r>
      <w:r w:rsidR="008976DC" w:rsidRPr="00125ECA">
        <w:rPr>
          <w:rFonts w:ascii="Times New Roman" w:hAnsi="Times New Roman" w:cs="Times New Roman"/>
          <w:color w:val="000000" w:themeColor="text1"/>
        </w:rPr>
        <w:t>17.73</w:t>
      </w:r>
      <w:r w:rsidRPr="00125ECA">
        <w:rPr>
          <w:rFonts w:ascii="Times New Roman" w:hAnsi="Times New Roman" w:cs="Times New Roman"/>
          <w:color w:val="000000" w:themeColor="text1"/>
        </w:rPr>
        <w:t xml:space="preserve">% and the Dow Jones Industrial Average has grown </w:t>
      </w:r>
      <w:r w:rsidR="008210CD" w:rsidRPr="00125ECA">
        <w:rPr>
          <w:rFonts w:ascii="Times New Roman" w:hAnsi="Times New Roman" w:cs="Times New Roman"/>
          <w:color w:val="000000" w:themeColor="text1"/>
        </w:rPr>
        <w:t xml:space="preserve">by </w:t>
      </w:r>
      <w:r w:rsidR="008976DC" w:rsidRPr="00125ECA">
        <w:rPr>
          <w:rFonts w:ascii="Times New Roman" w:hAnsi="Times New Roman" w:cs="Times New Roman"/>
          <w:color w:val="000000" w:themeColor="text1"/>
        </w:rPr>
        <w:t>6.13</w:t>
      </w:r>
      <w:r w:rsidRPr="00125ECA">
        <w:rPr>
          <w:rFonts w:ascii="Times New Roman" w:hAnsi="Times New Roman" w:cs="Times New Roman"/>
          <w:color w:val="000000" w:themeColor="text1"/>
        </w:rPr>
        <w:t>%.</w:t>
      </w:r>
    </w:p>
    <w:p w14:paraId="0EEED292" w14:textId="77777777" w:rsidR="004A45DB" w:rsidRPr="00125ECA" w:rsidRDefault="004A45DB" w:rsidP="00A5617E">
      <w:pPr>
        <w:spacing w:line="360" w:lineRule="auto"/>
        <w:rPr>
          <w:rFonts w:ascii="Times New Roman" w:hAnsi="Times New Roman" w:cs="Times New Roman"/>
          <w:color w:val="000000" w:themeColor="text1"/>
          <w:highlight w:val="yellow"/>
        </w:rPr>
      </w:pPr>
    </w:p>
    <w:p w14:paraId="49BD0EF4" w14:textId="77777777" w:rsidR="004A45DB" w:rsidRPr="00125ECA" w:rsidRDefault="00000000" w:rsidP="00A5617E">
      <w:pPr>
        <w:spacing w:line="360" w:lineRule="auto"/>
        <w:jc w:val="center"/>
        <w:rPr>
          <w:rFonts w:ascii="Times New Roman" w:hAnsi="Times New Roman" w:cs="Times New Roman"/>
          <w:b/>
          <w:color w:val="000000" w:themeColor="text1"/>
        </w:rPr>
      </w:pPr>
      <w:r w:rsidRPr="00125ECA">
        <w:rPr>
          <w:rFonts w:ascii="Times New Roman" w:hAnsi="Times New Roman" w:cs="Times New Roman"/>
          <w:b/>
          <w:color w:val="000000" w:themeColor="text1"/>
        </w:rPr>
        <w:t>Summary</w:t>
      </w:r>
    </w:p>
    <w:p w14:paraId="154664AB" w14:textId="3C08C9C2" w:rsidR="0042388C" w:rsidRDefault="00000000" w:rsidP="00EC3820">
      <w:pPr>
        <w:spacing w:line="360" w:lineRule="auto"/>
        <w:ind w:firstLine="720"/>
        <w:rPr>
          <w:rFonts w:ascii="Times New Roman" w:hAnsi="Times New Roman" w:cs="Times New Roman"/>
          <w:color w:val="000000" w:themeColor="text1"/>
        </w:rPr>
      </w:pPr>
      <w:r w:rsidRPr="00EC3820">
        <w:rPr>
          <w:rFonts w:ascii="Times New Roman" w:hAnsi="Times New Roman" w:cs="Times New Roman"/>
          <w:color w:val="000000" w:themeColor="text1"/>
        </w:rPr>
        <w:t xml:space="preserve">For the week ending </w:t>
      </w:r>
      <w:r w:rsidR="00600575" w:rsidRPr="00EC3820">
        <w:rPr>
          <w:rFonts w:ascii="Times New Roman" w:hAnsi="Times New Roman" w:cs="Times New Roman"/>
          <w:color w:val="000000" w:themeColor="text1"/>
        </w:rPr>
        <w:t xml:space="preserve">July </w:t>
      </w:r>
      <w:r w:rsidR="008976DC" w:rsidRPr="00EC3820">
        <w:rPr>
          <w:rFonts w:ascii="Times New Roman" w:hAnsi="Times New Roman" w:cs="Times New Roman"/>
          <w:color w:val="000000" w:themeColor="text1"/>
        </w:rPr>
        <w:t>12</w:t>
      </w:r>
      <w:r w:rsidR="00600575" w:rsidRPr="00EC3820">
        <w:rPr>
          <w:rFonts w:ascii="Times New Roman" w:hAnsi="Times New Roman" w:cs="Times New Roman"/>
          <w:color w:val="000000" w:themeColor="text1"/>
        </w:rPr>
        <w:t>, 2024</w:t>
      </w:r>
      <w:r w:rsidRPr="00EC3820">
        <w:rPr>
          <w:rFonts w:ascii="Times New Roman" w:hAnsi="Times New Roman" w:cs="Times New Roman"/>
          <w:color w:val="000000" w:themeColor="text1"/>
        </w:rPr>
        <w:t xml:space="preserve">, the stock with the greatest percentage increase was </w:t>
      </w:r>
      <w:r w:rsidR="008976DC" w:rsidRPr="00EC3820">
        <w:rPr>
          <w:rFonts w:ascii="Times New Roman" w:hAnsi="Times New Roman" w:cs="Times New Roman"/>
          <w:color w:val="000000" w:themeColor="text1"/>
        </w:rPr>
        <w:t>Ba</w:t>
      </w:r>
      <w:r w:rsidR="00713AA5">
        <w:rPr>
          <w:rFonts w:ascii="Times New Roman" w:hAnsi="Times New Roman" w:cs="Times New Roman"/>
          <w:color w:val="000000" w:themeColor="text1"/>
        </w:rPr>
        <w:t>r</w:t>
      </w:r>
      <w:r w:rsidR="008976DC" w:rsidRPr="00EC3820">
        <w:rPr>
          <w:rFonts w:ascii="Times New Roman" w:hAnsi="Times New Roman" w:cs="Times New Roman"/>
          <w:color w:val="000000" w:themeColor="text1"/>
        </w:rPr>
        <w:t xml:space="preserve"> Harbor Bank Shares</w:t>
      </w:r>
      <w:r w:rsidR="00DF0A0E" w:rsidRPr="00EC3820">
        <w:rPr>
          <w:rFonts w:ascii="Times New Roman" w:hAnsi="Times New Roman" w:cs="Times New Roman"/>
          <w:color w:val="000000" w:themeColor="text1"/>
        </w:rPr>
        <w:t xml:space="preserve"> (BHB)</w:t>
      </w:r>
      <w:r w:rsidR="00866C9C" w:rsidRPr="00EC3820">
        <w:rPr>
          <w:rFonts w:ascii="Times New Roman" w:hAnsi="Times New Roman" w:cs="Times New Roman"/>
          <w:color w:val="000000" w:themeColor="text1"/>
        </w:rPr>
        <w:t>.</w:t>
      </w:r>
      <w:r w:rsidRPr="00EC3820">
        <w:rPr>
          <w:rFonts w:ascii="Times New Roman" w:hAnsi="Times New Roman" w:cs="Times New Roman"/>
          <w:color w:val="000000" w:themeColor="text1"/>
        </w:rPr>
        <w:t xml:space="preserve"> </w:t>
      </w:r>
      <w:r w:rsidR="00F81615" w:rsidRPr="00EC3820">
        <w:rPr>
          <w:rFonts w:ascii="Times New Roman" w:hAnsi="Times New Roman" w:cs="Times New Roman"/>
          <w:color w:val="000000" w:themeColor="text1"/>
        </w:rPr>
        <w:t xml:space="preserve">This week </w:t>
      </w:r>
      <w:r w:rsidR="00DF0A0E" w:rsidRPr="00EC3820">
        <w:rPr>
          <w:rFonts w:ascii="Times New Roman" w:hAnsi="Times New Roman" w:cs="Times New Roman"/>
          <w:color w:val="000000" w:themeColor="text1"/>
        </w:rPr>
        <w:t>BHB</w:t>
      </w:r>
      <w:r w:rsidR="00F81615" w:rsidRPr="00EC3820">
        <w:rPr>
          <w:rFonts w:ascii="Times New Roman" w:hAnsi="Times New Roman" w:cs="Times New Roman"/>
          <w:color w:val="000000" w:themeColor="text1"/>
        </w:rPr>
        <w:t xml:space="preserve"> saw a</w:t>
      </w:r>
      <w:r w:rsidR="00E63BB9" w:rsidRPr="00EC3820">
        <w:rPr>
          <w:rFonts w:ascii="Times New Roman" w:hAnsi="Times New Roman" w:cs="Times New Roman"/>
          <w:color w:val="000000" w:themeColor="text1"/>
        </w:rPr>
        <w:t xml:space="preserve">n </w:t>
      </w:r>
      <w:r w:rsidR="00F81615" w:rsidRPr="00EC3820">
        <w:rPr>
          <w:rFonts w:ascii="Times New Roman" w:hAnsi="Times New Roman" w:cs="Times New Roman"/>
          <w:color w:val="000000" w:themeColor="text1"/>
        </w:rPr>
        <w:t>increase in its stock price, which rose from $</w:t>
      </w:r>
      <w:r w:rsidR="00DF0A0E" w:rsidRPr="00EC3820">
        <w:rPr>
          <w:rFonts w:ascii="Times New Roman" w:hAnsi="Times New Roman" w:cs="Times New Roman"/>
          <w:color w:val="000000" w:themeColor="text1"/>
        </w:rPr>
        <w:t>25.47</w:t>
      </w:r>
      <w:r w:rsidR="00457613" w:rsidRPr="00EC3820">
        <w:rPr>
          <w:rFonts w:ascii="Times New Roman" w:hAnsi="Times New Roman" w:cs="Times New Roman"/>
          <w:color w:val="000000" w:themeColor="text1"/>
        </w:rPr>
        <w:t xml:space="preserve"> to</w:t>
      </w:r>
      <w:r w:rsidR="00F81615" w:rsidRPr="00EC3820">
        <w:rPr>
          <w:rFonts w:ascii="Times New Roman" w:hAnsi="Times New Roman" w:cs="Times New Roman"/>
          <w:color w:val="000000" w:themeColor="text1"/>
        </w:rPr>
        <w:t xml:space="preserve"> $</w:t>
      </w:r>
      <w:r w:rsidR="00DF0A0E" w:rsidRPr="00EC3820">
        <w:rPr>
          <w:rFonts w:ascii="Times New Roman" w:hAnsi="Times New Roman" w:cs="Times New Roman"/>
          <w:color w:val="000000" w:themeColor="text1"/>
        </w:rPr>
        <w:t>28.44</w:t>
      </w:r>
      <w:r w:rsidR="00866C9C" w:rsidRPr="00EC3820">
        <w:rPr>
          <w:rFonts w:ascii="Times New Roman" w:hAnsi="Times New Roman" w:cs="Times New Roman"/>
          <w:color w:val="000000" w:themeColor="text1"/>
        </w:rPr>
        <w:t>,</w:t>
      </w:r>
      <w:r w:rsidR="00F81615" w:rsidRPr="00EC3820">
        <w:rPr>
          <w:rFonts w:ascii="Times New Roman" w:hAnsi="Times New Roman" w:cs="Times New Roman"/>
          <w:color w:val="000000" w:themeColor="text1"/>
        </w:rPr>
        <w:t xml:space="preserve"> a</w:t>
      </w:r>
      <w:r w:rsidR="00DF0A0E" w:rsidRPr="00EC3820">
        <w:rPr>
          <w:rFonts w:ascii="Times New Roman" w:hAnsi="Times New Roman" w:cs="Times New Roman"/>
          <w:color w:val="000000" w:themeColor="text1"/>
        </w:rPr>
        <w:t>n</w:t>
      </w:r>
      <w:r w:rsidR="00F81615" w:rsidRPr="00EC3820">
        <w:rPr>
          <w:rFonts w:ascii="Times New Roman" w:hAnsi="Times New Roman" w:cs="Times New Roman"/>
          <w:color w:val="000000" w:themeColor="text1"/>
        </w:rPr>
        <w:t xml:space="preserve"> </w:t>
      </w:r>
      <w:r w:rsidR="00DF0A0E" w:rsidRPr="00EC3820">
        <w:rPr>
          <w:rFonts w:ascii="Times New Roman" w:hAnsi="Times New Roman" w:cs="Times New Roman"/>
          <w:color w:val="000000" w:themeColor="text1"/>
        </w:rPr>
        <w:t>11.66</w:t>
      </w:r>
      <w:r w:rsidR="00F81615" w:rsidRPr="00EC3820">
        <w:rPr>
          <w:rFonts w:ascii="Times New Roman" w:hAnsi="Times New Roman" w:cs="Times New Roman"/>
          <w:color w:val="000000" w:themeColor="text1"/>
        </w:rPr>
        <w:t>% gain</w:t>
      </w:r>
      <w:r w:rsidR="00A5617E" w:rsidRPr="00EC3820">
        <w:rPr>
          <w:rFonts w:ascii="Times New Roman" w:hAnsi="Times New Roman" w:cs="Times New Roman"/>
          <w:color w:val="000000" w:themeColor="text1"/>
        </w:rPr>
        <w:t>.</w:t>
      </w:r>
      <w:r w:rsidR="00125ECA" w:rsidRPr="00EC3820">
        <w:rPr>
          <w:rFonts w:ascii="Times New Roman" w:hAnsi="Times New Roman" w:cs="Times New Roman"/>
          <w:color w:val="000000" w:themeColor="text1"/>
        </w:rPr>
        <w:t xml:space="preserve"> News of the hiring of Zackary Haynes as branch relationship manager and the bank's repeated recognition by Forbes as one of America's best-in-state banks likely boosted investor confidence. These developments highlight the bank's commitment to growth and excellence, contributing to its positive stock performance.</w:t>
      </w:r>
      <w:r w:rsidR="00A5617E" w:rsidRPr="00EC3820">
        <w:rPr>
          <w:rFonts w:ascii="Times New Roman" w:hAnsi="Times New Roman" w:cs="Times New Roman"/>
          <w:color w:val="000000" w:themeColor="text1"/>
        </w:rPr>
        <w:t xml:space="preserve"> </w:t>
      </w:r>
      <w:r w:rsidR="00F91F97" w:rsidRPr="00EC3820">
        <w:rPr>
          <w:rFonts w:ascii="Times New Roman" w:hAnsi="Times New Roman" w:cs="Times New Roman"/>
          <w:color w:val="000000" w:themeColor="text1"/>
        </w:rPr>
        <w:t xml:space="preserve">The stock with the second largest increase was </w:t>
      </w:r>
      <w:r w:rsidR="00DF0A0E" w:rsidRPr="00EC3820">
        <w:rPr>
          <w:rFonts w:ascii="Times New Roman" w:hAnsi="Times New Roman" w:cs="Times New Roman"/>
          <w:color w:val="000000" w:themeColor="text1"/>
        </w:rPr>
        <w:t>Camden National Corporation (CAC</w:t>
      </w:r>
      <w:r w:rsidR="00F91F97" w:rsidRPr="00EC3820">
        <w:rPr>
          <w:rFonts w:ascii="Times New Roman" w:hAnsi="Times New Roman" w:cs="Times New Roman"/>
          <w:color w:val="000000" w:themeColor="text1"/>
        </w:rPr>
        <w:t xml:space="preserve">). </w:t>
      </w:r>
      <w:r w:rsidR="00920362" w:rsidRPr="00EC3820">
        <w:rPr>
          <w:rFonts w:ascii="Times New Roman" w:hAnsi="Times New Roman" w:cs="Times New Roman"/>
          <w:color w:val="000000" w:themeColor="text1"/>
        </w:rPr>
        <w:t>CAC</w:t>
      </w:r>
      <w:r w:rsidR="00F91F97" w:rsidRPr="00EC3820">
        <w:rPr>
          <w:rFonts w:ascii="Times New Roman" w:hAnsi="Times New Roman" w:cs="Times New Roman"/>
          <w:color w:val="000000" w:themeColor="text1"/>
        </w:rPr>
        <w:t xml:space="preserve"> increased </w:t>
      </w:r>
      <w:r w:rsidR="001B1A20" w:rsidRPr="00EC3820">
        <w:rPr>
          <w:rFonts w:ascii="Times New Roman" w:hAnsi="Times New Roman" w:cs="Times New Roman"/>
          <w:color w:val="000000" w:themeColor="text1"/>
        </w:rPr>
        <w:t>1</w:t>
      </w:r>
      <w:r w:rsidR="00920362" w:rsidRPr="00EC3820">
        <w:rPr>
          <w:rFonts w:ascii="Times New Roman" w:hAnsi="Times New Roman" w:cs="Times New Roman"/>
          <w:color w:val="000000" w:themeColor="text1"/>
        </w:rPr>
        <w:t>0</w:t>
      </w:r>
      <w:r w:rsidR="001B1A20" w:rsidRPr="00EC3820">
        <w:rPr>
          <w:rFonts w:ascii="Times New Roman" w:hAnsi="Times New Roman" w:cs="Times New Roman"/>
          <w:color w:val="000000" w:themeColor="text1"/>
        </w:rPr>
        <w:t>.7</w:t>
      </w:r>
      <w:r w:rsidR="00920362" w:rsidRPr="00EC3820">
        <w:rPr>
          <w:rFonts w:ascii="Times New Roman" w:hAnsi="Times New Roman" w:cs="Times New Roman"/>
          <w:color w:val="000000" w:themeColor="text1"/>
        </w:rPr>
        <w:t>2</w:t>
      </w:r>
      <w:r w:rsidR="006C4E10" w:rsidRPr="00EC3820">
        <w:rPr>
          <w:rFonts w:ascii="Times New Roman" w:hAnsi="Times New Roman" w:cs="Times New Roman"/>
          <w:color w:val="000000" w:themeColor="text1"/>
        </w:rPr>
        <w:t>% from $</w:t>
      </w:r>
      <w:r w:rsidR="00920362" w:rsidRPr="00EC3820">
        <w:rPr>
          <w:rFonts w:ascii="Times New Roman" w:hAnsi="Times New Roman" w:cs="Times New Roman"/>
          <w:color w:val="000000" w:themeColor="text1"/>
        </w:rPr>
        <w:t>32.01</w:t>
      </w:r>
      <w:r w:rsidR="006C4E10" w:rsidRPr="00EC3820">
        <w:rPr>
          <w:rFonts w:ascii="Times New Roman" w:hAnsi="Times New Roman" w:cs="Times New Roman"/>
          <w:color w:val="000000" w:themeColor="text1"/>
        </w:rPr>
        <w:t xml:space="preserve"> to $</w:t>
      </w:r>
      <w:r w:rsidR="00920362" w:rsidRPr="00EC3820">
        <w:rPr>
          <w:rFonts w:ascii="Times New Roman" w:hAnsi="Times New Roman" w:cs="Times New Roman"/>
          <w:color w:val="000000" w:themeColor="text1"/>
        </w:rPr>
        <w:t>35.44.</w:t>
      </w:r>
    </w:p>
    <w:p w14:paraId="7BD946D7" w14:textId="77777777" w:rsidR="00EC3820" w:rsidRPr="00EC3820" w:rsidRDefault="00EC3820" w:rsidP="00EC3820">
      <w:pPr>
        <w:spacing w:line="360" w:lineRule="auto"/>
        <w:ind w:firstLine="720"/>
        <w:rPr>
          <w:color w:val="000000" w:themeColor="text1"/>
        </w:rPr>
      </w:pPr>
    </w:p>
    <w:p w14:paraId="68B07DF8" w14:textId="3830EE52" w:rsidR="004742FC" w:rsidRDefault="00000000" w:rsidP="00713AA5">
      <w:pPr>
        <w:spacing w:line="360" w:lineRule="auto"/>
        <w:ind w:firstLine="720"/>
        <w:rPr>
          <w:rFonts w:ascii="Times New Roman" w:hAnsi="Times New Roman" w:cs="Times New Roman"/>
          <w:color w:val="000000" w:themeColor="text1"/>
        </w:rPr>
      </w:pPr>
      <w:r w:rsidRPr="00EC3820">
        <w:rPr>
          <w:rFonts w:ascii="Times New Roman" w:hAnsi="Times New Roman" w:cs="Times New Roman"/>
          <w:color w:val="000000" w:themeColor="text1"/>
        </w:rPr>
        <w:t xml:space="preserve">This week, the stock with the largest percentage decline was </w:t>
      </w:r>
      <w:r w:rsidR="00920362" w:rsidRPr="00EC3820">
        <w:rPr>
          <w:rFonts w:ascii="Times New Roman" w:hAnsi="Times New Roman" w:cs="Times New Roman"/>
          <w:color w:val="000000" w:themeColor="text1"/>
        </w:rPr>
        <w:t>Valero Energy</w:t>
      </w:r>
      <w:r w:rsidR="001B1A20" w:rsidRPr="00EC3820">
        <w:rPr>
          <w:rFonts w:ascii="Times New Roman" w:hAnsi="Times New Roman" w:cs="Times New Roman"/>
          <w:color w:val="000000" w:themeColor="text1"/>
        </w:rPr>
        <w:t xml:space="preserve"> Corporation (</w:t>
      </w:r>
      <w:r w:rsidR="00920362" w:rsidRPr="00EC3820">
        <w:rPr>
          <w:rFonts w:ascii="Times New Roman" w:hAnsi="Times New Roman" w:cs="Times New Roman"/>
          <w:color w:val="000000" w:themeColor="text1"/>
        </w:rPr>
        <w:t>VLO</w:t>
      </w:r>
      <w:r w:rsidR="001040FF" w:rsidRPr="00EC3820">
        <w:rPr>
          <w:rFonts w:ascii="Times New Roman" w:hAnsi="Times New Roman" w:cs="Times New Roman"/>
          <w:color w:val="000000" w:themeColor="text1"/>
        </w:rPr>
        <w:t>)</w:t>
      </w:r>
      <w:r w:rsidR="00E63BB9" w:rsidRPr="00EC3820">
        <w:rPr>
          <w:rFonts w:ascii="Times New Roman" w:hAnsi="Times New Roman" w:cs="Times New Roman"/>
          <w:color w:val="000000" w:themeColor="text1"/>
        </w:rPr>
        <w:t xml:space="preserve">. </w:t>
      </w:r>
      <w:r w:rsidR="000B34FB" w:rsidRPr="00EC3820">
        <w:rPr>
          <w:rFonts w:ascii="Times New Roman" w:hAnsi="Times New Roman" w:cs="Times New Roman"/>
          <w:color w:val="000000" w:themeColor="text1"/>
        </w:rPr>
        <w:t xml:space="preserve">This week </w:t>
      </w:r>
      <w:r w:rsidR="00920362" w:rsidRPr="00EC3820">
        <w:rPr>
          <w:rFonts w:ascii="Times New Roman" w:hAnsi="Times New Roman" w:cs="Times New Roman"/>
          <w:color w:val="000000" w:themeColor="text1"/>
        </w:rPr>
        <w:t>VLO</w:t>
      </w:r>
      <w:r w:rsidR="000B34FB" w:rsidRPr="00EC3820">
        <w:rPr>
          <w:rFonts w:ascii="Times New Roman" w:hAnsi="Times New Roman" w:cs="Times New Roman"/>
          <w:color w:val="000000" w:themeColor="text1"/>
        </w:rPr>
        <w:t xml:space="preserve"> </w:t>
      </w:r>
      <w:r w:rsidR="006C4E10" w:rsidRPr="00EC3820">
        <w:rPr>
          <w:rFonts w:ascii="Times New Roman" w:hAnsi="Times New Roman" w:cs="Times New Roman"/>
          <w:color w:val="000000" w:themeColor="text1"/>
        </w:rPr>
        <w:t>decreased</w:t>
      </w:r>
      <w:r w:rsidR="001040FF" w:rsidRPr="00EC3820">
        <w:rPr>
          <w:rFonts w:ascii="Times New Roman" w:hAnsi="Times New Roman" w:cs="Times New Roman"/>
          <w:color w:val="000000" w:themeColor="text1"/>
        </w:rPr>
        <w:t xml:space="preserve"> </w:t>
      </w:r>
      <w:r w:rsidR="00920362" w:rsidRPr="00EC3820">
        <w:rPr>
          <w:rFonts w:ascii="Times New Roman" w:hAnsi="Times New Roman" w:cs="Times New Roman"/>
          <w:color w:val="000000" w:themeColor="text1"/>
        </w:rPr>
        <w:t>3.14</w:t>
      </w:r>
      <w:r w:rsidR="000B34FB" w:rsidRPr="00EC3820">
        <w:rPr>
          <w:rFonts w:ascii="Times New Roman" w:hAnsi="Times New Roman" w:cs="Times New Roman"/>
          <w:color w:val="000000" w:themeColor="text1"/>
        </w:rPr>
        <w:t>% in stock price, falling from $</w:t>
      </w:r>
      <w:r w:rsidR="00920362" w:rsidRPr="00EC3820">
        <w:rPr>
          <w:rFonts w:ascii="Times New Roman" w:hAnsi="Times New Roman" w:cs="Times New Roman"/>
          <w:color w:val="000000" w:themeColor="text1"/>
        </w:rPr>
        <w:t xml:space="preserve">152.78 </w:t>
      </w:r>
      <w:r w:rsidR="000B34FB" w:rsidRPr="00EC3820">
        <w:rPr>
          <w:rFonts w:ascii="Times New Roman" w:hAnsi="Times New Roman" w:cs="Times New Roman"/>
          <w:color w:val="000000" w:themeColor="text1"/>
        </w:rPr>
        <w:t xml:space="preserve">to </w:t>
      </w:r>
      <w:r w:rsidR="00920362" w:rsidRPr="00EC3820">
        <w:rPr>
          <w:rFonts w:ascii="Times New Roman" w:hAnsi="Times New Roman" w:cs="Times New Roman"/>
          <w:color w:val="000000" w:themeColor="text1"/>
        </w:rPr>
        <w:t>$147.98</w:t>
      </w:r>
      <w:r w:rsidR="00125ECA" w:rsidRPr="00EC3820">
        <w:rPr>
          <w:rFonts w:ascii="Times New Roman" w:hAnsi="Times New Roman" w:cs="Times New Roman"/>
          <w:color w:val="000000" w:themeColor="text1"/>
        </w:rPr>
        <w:t>. Valero's recent stock performance has been negatively impacted by broader market dynamics and investor concerns over the company's upcoming earnings report, which is expected to show a significant year-over-year decline in EPS and revenue. The stock's decline also reflects general sector underperformance and recent downward revisions in analyst estimates, contributing to a less favorable market outlook for Valero.</w:t>
      </w:r>
      <w:r w:rsidR="00A5617E" w:rsidRPr="00EC3820">
        <w:rPr>
          <w:rFonts w:ascii="Times New Roman" w:hAnsi="Times New Roman" w:cs="Times New Roman"/>
          <w:color w:val="000000" w:themeColor="text1"/>
        </w:rPr>
        <w:t xml:space="preserve"> </w:t>
      </w:r>
      <w:r w:rsidR="006C4E10" w:rsidRPr="00EC3820">
        <w:rPr>
          <w:rFonts w:ascii="Times New Roman" w:hAnsi="Times New Roman" w:cs="Times New Roman"/>
          <w:color w:val="000000" w:themeColor="text1"/>
        </w:rPr>
        <w:t xml:space="preserve">The stock with the second largest decrease was </w:t>
      </w:r>
      <w:r w:rsidR="00920362" w:rsidRPr="00EC3820">
        <w:rPr>
          <w:rFonts w:ascii="Times New Roman" w:hAnsi="Times New Roman" w:cs="Times New Roman"/>
          <w:color w:val="000000" w:themeColor="text1"/>
        </w:rPr>
        <w:t>Darden Restaurant, Inc</w:t>
      </w:r>
      <w:r w:rsidR="001B1A20" w:rsidRPr="00EC3820">
        <w:rPr>
          <w:rFonts w:ascii="Times New Roman" w:hAnsi="Times New Roman" w:cs="Times New Roman"/>
          <w:color w:val="000000" w:themeColor="text1"/>
        </w:rPr>
        <w:t>.</w:t>
      </w:r>
      <w:r w:rsidR="00920362" w:rsidRPr="00EC3820">
        <w:rPr>
          <w:rFonts w:ascii="Times New Roman" w:hAnsi="Times New Roman" w:cs="Times New Roman"/>
          <w:color w:val="000000" w:themeColor="text1"/>
        </w:rPr>
        <w:t xml:space="preserve"> </w:t>
      </w:r>
      <w:r w:rsidR="006A70E4" w:rsidRPr="00EC3820">
        <w:rPr>
          <w:rFonts w:ascii="Times New Roman" w:hAnsi="Times New Roman" w:cs="Times New Roman"/>
          <w:color w:val="000000" w:themeColor="text1"/>
        </w:rPr>
        <w:t>(</w:t>
      </w:r>
      <w:r w:rsidR="00920362" w:rsidRPr="00EC3820">
        <w:rPr>
          <w:rFonts w:ascii="Times New Roman" w:hAnsi="Times New Roman" w:cs="Times New Roman"/>
          <w:color w:val="000000" w:themeColor="text1"/>
        </w:rPr>
        <w:t>DRI</w:t>
      </w:r>
      <w:r w:rsidR="006A70E4" w:rsidRPr="00EC3820">
        <w:rPr>
          <w:rFonts w:ascii="Times New Roman" w:hAnsi="Times New Roman" w:cs="Times New Roman"/>
          <w:color w:val="000000" w:themeColor="text1"/>
        </w:rPr>
        <w:t xml:space="preserve">). </w:t>
      </w:r>
      <w:r w:rsidR="00920362" w:rsidRPr="00EC3820">
        <w:rPr>
          <w:rFonts w:ascii="Times New Roman" w:hAnsi="Times New Roman" w:cs="Times New Roman"/>
          <w:color w:val="000000" w:themeColor="text1"/>
        </w:rPr>
        <w:t>DRI</w:t>
      </w:r>
      <w:r w:rsidR="006C4E10" w:rsidRPr="00EC3820">
        <w:rPr>
          <w:rFonts w:ascii="Times New Roman" w:hAnsi="Times New Roman" w:cs="Times New Roman"/>
          <w:color w:val="000000" w:themeColor="text1"/>
        </w:rPr>
        <w:t xml:space="preserve"> </w:t>
      </w:r>
      <w:r w:rsidR="006A70E4" w:rsidRPr="00EC3820">
        <w:rPr>
          <w:rFonts w:ascii="Times New Roman" w:hAnsi="Times New Roman" w:cs="Times New Roman"/>
          <w:color w:val="000000" w:themeColor="text1"/>
        </w:rPr>
        <w:t xml:space="preserve">stock dipped </w:t>
      </w:r>
      <w:r w:rsidR="00920362" w:rsidRPr="00EC3820">
        <w:rPr>
          <w:rFonts w:ascii="Times New Roman" w:hAnsi="Times New Roman" w:cs="Times New Roman"/>
          <w:color w:val="000000" w:themeColor="text1"/>
        </w:rPr>
        <w:t>2.03</w:t>
      </w:r>
      <w:r w:rsidR="006A70E4" w:rsidRPr="00EC3820">
        <w:rPr>
          <w:rFonts w:ascii="Times New Roman" w:hAnsi="Times New Roman" w:cs="Times New Roman"/>
          <w:color w:val="000000" w:themeColor="text1"/>
        </w:rPr>
        <w:t>% from $</w:t>
      </w:r>
      <w:r w:rsidR="00920362" w:rsidRPr="00EC3820">
        <w:rPr>
          <w:rFonts w:ascii="Times New Roman" w:hAnsi="Times New Roman" w:cs="Times New Roman"/>
          <w:color w:val="000000" w:themeColor="text1"/>
        </w:rPr>
        <w:t>145.22</w:t>
      </w:r>
      <w:r w:rsidR="006A70E4" w:rsidRPr="00EC3820">
        <w:rPr>
          <w:rFonts w:ascii="Times New Roman" w:hAnsi="Times New Roman" w:cs="Times New Roman"/>
          <w:color w:val="000000" w:themeColor="text1"/>
        </w:rPr>
        <w:t xml:space="preserve"> to $</w:t>
      </w:r>
      <w:r w:rsidR="001B1A20" w:rsidRPr="00EC3820">
        <w:rPr>
          <w:rFonts w:ascii="Times New Roman" w:hAnsi="Times New Roman" w:cs="Times New Roman"/>
          <w:color w:val="000000" w:themeColor="text1"/>
        </w:rPr>
        <w:t>1</w:t>
      </w:r>
      <w:r w:rsidR="00920362" w:rsidRPr="00EC3820">
        <w:rPr>
          <w:rFonts w:ascii="Times New Roman" w:hAnsi="Times New Roman" w:cs="Times New Roman"/>
          <w:color w:val="000000" w:themeColor="text1"/>
        </w:rPr>
        <w:t>42.27</w:t>
      </w:r>
      <w:r w:rsidR="001B1A20" w:rsidRPr="00EC3820">
        <w:rPr>
          <w:rFonts w:ascii="Times New Roman" w:hAnsi="Times New Roman" w:cs="Times New Roman"/>
          <w:color w:val="000000" w:themeColor="text1"/>
        </w:rPr>
        <w:t>.</w:t>
      </w:r>
    </w:p>
    <w:p w14:paraId="6A4A5F5E" w14:textId="77777777" w:rsidR="00713AA5" w:rsidRDefault="00713AA5" w:rsidP="00EC3820">
      <w:pPr>
        <w:spacing w:line="360" w:lineRule="auto"/>
        <w:ind w:firstLine="720"/>
        <w:rPr>
          <w:color w:val="000000" w:themeColor="text1"/>
        </w:rPr>
      </w:pPr>
    </w:p>
    <w:p w14:paraId="12DF4212" w14:textId="77777777" w:rsidR="00EC3820" w:rsidRDefault="00EC3820" w:rsidP="00EC3820">
      <w:pPr>
        <w:spacing w:line="360" w:lineRule="auto"/>
        <w:ind w:firstLine="720"/>
        <w:rPr>
          <w:color w:val="000000" w:themeColor="text1"/>
        </w:rPr>
      </w:pPr>
    </w:p>
    <w:p w14:paraId="1C8362FB" w14:textId="77777777" w:rsidR="00EC3820" w:rsidRDefault="00EC3820" w:rsidP="00EC3820">
      <w:pPr>
        <w:spacing w:line="360" w:lineRule="auto"/>
        <w:ind w:firstLine="720"/>
        <w:rPr>
          <w:color w:val="000000" w:themeColor="text1"/>
        </w:rPr>
      </w:pPr>
    </w:p>
    <w:p w14:paraId="7613F873" w14:textId="77777777" w:rsidR="00EC3820" w:rsidRPr="00EC3820" w:rsidRDefault="00EC3820" w:rsidP="00EC3820">
      <w:pPr>
        <w:spacing w:line="360" w:lineRule="auto"/>
        <w:ind w:firstLine="720"/>
        <w:rPr>
          <w:color w:val="000000" w:themeColor="text1"/>
        </w:rPr>
      </w:pPr>
    </w:p>
    <w:p w14:paraId="08155F3D" w14:textId="2931705E" w:rsidR="004742FC" w:rsidRPr="00125ECA" w:rsidRDefault="00000000" w:rsidP="00A5617E">
      <w:pPr>
        <w:spacing w:line="360" w:lineRule="auto"/>
        <w:ind w:firstLine="720"/>
        <w:jc w:val="center"/>
        <w:rPr>
          <w:rFonts w:ascii="Times New Roman" w:hAnsi="Times New Roman" w:cs="Times New Roman"/>
          <w:b/>
        </w:rPr>
      </w:pPr>
      <w:r w:rsidRPr="00125ECA">
        <w:rPr>
          <w:rFonts w:ascii="Times New Roman" w:hAnsi="Times New Roman" w:cs="Times New Roman"/>
          <w:b/>
        </w:rPr>
        <w:lastRenderedPageBreak/>
        <w:t>Overview</w:t>
      </w:r>
    </w:p>
    <w:p w14:paraId="5D05969A" w14:textId="19257576" w:rsidR="0042388C" w:rsidRPr="00125ECA" w:rsidRDefault="00000000" w:rsidP="00A5617E">
      <w:pPr>
        <w:spacing w:line="360" w:lineRule="auto"/>
        <w:ind w:firstLine="720"/>
        <w:rPr>
          <w:rFonts w:ascii="Times New Roman" w:hAnsi="Times New Roman" w:cs="Times New Roman"/>
          <w:b/>
        </w:rPr>
      </w:pPr>
      <w:r w:rsidRPr="00125ECA">
        <w:rPr>
          <w:rFonts w:ascii="Times New Roman" w:hAnsi="Times New Roman" w:cs="Times New Roman"/>
        </w:rPr>
        <w:t xml:space="preserve">The HSI was developed by Marie Kenney, while a student at </w:t>
      </w:r>
      <w:proofErr w:type="spellStart"/>
      <w:r w:rsidRPr="00125ECA">
        <w:rPr>
          <w:rFonts w:ascii="Times New Roman" w:hAnsi="Times New Roman" w:cs="Times New Roman"/>
        </w:rPr>
        <w:t>Husson</w:t>
      </w:r>
      <w:proofErr w:type="spellEnd"/>
      <w:r w:rsidRPr="00125ECA">
        <w:rPr>
          <w:rFonts w:ascii="Times New Roman" w:hAnsi="Times New Roman" w:cs="Times New Roman"/>
        </w:rPr>
        <w:t xml:space="preserve"> University, in</w:t>
      </w:r>
    </w:p>
    <w:p w14:paraId="3A6F7CCB" w14:textId="77777777" w:rsidR="0042388C" w:rsidRPr="00125ECA" w:rsidRDefault="00000000" w:rsidP="00A5617E">
      <w:pPr>
        <w:spacing w:line="360" w:lineRule="auto"/>
        <w:rPr>
          <w:rFonts w:ascii="Times New Roman" w:hAnsi="Times New Roman" w:cs="Times New Roman"/>
        </w:rPr>
      </w:pPr>
      <w:r w:rsidRPr="00125ECA">
        <w:rPr>
          <w:rFonts w:ascii="Times New Roman" w:hAnsi="Times New Roman" w:cs="Times New Roman"/>
        </w:rPr>
        <w:t>consultation with Associate Professor J. Douglas Wellington. The index is currently being</w:t>
      </w:r>
    </w:p>
    <w:p w14:paraId="62135255" w14:textId="77777777" w:rsidR="0042388C" w:rsidRPr="00125ECA" w:rsidRDefault="00000000" w:rsidP="00A5617E">
      <w:pPr>
        <w:spacing w:line="360" w:lineRule="auto"/>
        <w:rPr>
          <w:rFonts w:ascii="Times New Roman" w:hAnsi="Times New Roman" w:cs="Times New Roman"/>
        </w:rPr>
      </w:pPr>
      <w:r w:rsidRPr="00125ECA">
        <w:rPr>
          <w:rFonts w:ascii="Times New Roman" w:hAnsi="Times New Roman" w:cs="Times New Roman"/>
        </w:rPr>
        <w:t xml:space="preserve">tracked and analyzed by </w:t>
      </w:r>
      <w:proofErr w:type="spellStart"/>
      <w:r w:rsidRPr="00125ECA">
        <w:rPr>
          <w:rFonts w:ascii="Times New Roman" w:hAnsi="Times New Roman" w:cs="Times New Roman"/>
        </w:rPr>
        <w:t>Husson</w:t>
      </w:r>
      <w:proofErr w:type="spellEnd"/>
      <w:r w:rsidRPr="00125ECA">
        <w:rPr>
          <w:rFonts w:ascii="Times New Roman" w:hAnsi="Times New Roman" w:cs="Times New Roman"/>
        </w:rPr>
        <w:t xml:space="preserve"> student Casey Mills under the supervision of Associate Professor of Finance Dr. Jia Liu. The HSI currently tracks and analyzes the stocks of 26 companies that are considered to affect the Maine economy. These companies are either based in Maine or have an influence on the Maine economy through employment or consumer spending. This price-weighted index offers a numerical breakdown of Maine’s economy. The analysis investigates the events of the week and finds the likely reasons the index went up or down. This index and analysis help provide a better understanding of Maine’s economy as well as explain significant changes in stock prices of the companies that comprise the HSI.</w:t>
      </w:r>
      <w:r w:rsidRPr="00125ECA">
        <w:rPr>
          <w:rFonts w:ascii="Times New Roman" w:hAnsi="Times New Roman" w:cs="Times New Roman"/>
          <w:i/>
        </w:rPr>
        <w:t xml:space="preserve"> </w:t>
      </w:r>
    </w:p>
    <w:p w14:paraId="1A4A77E0" w14:textId="77777777" w:rsidR="0042388C" w:rsidRPr="00125ECA" w:rsidRDefault="0042388C" w:rsidP="00A5617E">
      <w:pPr>
        <w:spacing w:line="360" w:lineRule="auto"/>
        <w:jc w:val="center"/>
        <w:rPr>
          <w:rFonts w:ascii="Times New Roman" w:hAnsi="Times New Roman" w:cs="Times New Roman"/>
        </w:rPr>
      </w:pPr>
    </w:p>
    <w:p w14:paraId="35E57C8E" w14:textId="77777777" w:rsidR="0042388C" w:rsidRPr="00125ECA" w:rsidRDefault="00000000" w:rsidP="00A5617E">
      <w:pPr>
        <w:spacing w:line="360" w:lineRule="auto"/>
        <w:jc w:val="center"/>
        <w:rPr>
          <w:rFonts w:ascii="Times New Roman" w:hAnsi="Times New Roman" w:cs="Times New Roman"/>
          <w:i/>
        </w:rPr>
      </w:pPr>
      <w:r w:rsidRPr="00125ECA">
        <w:rPr>
          <w:rFonts w:ascii="Times New Roman" w:hAnsi="Times New Roman" w:cs="Times New Roman"/>
          <w:i/>
        </w:rPr>
        <w:t>References</w:t>
      </w:r>
    </w:p>
    <w:p w14:paraId="502293AB" w14:textId="77777777" w:rsidR="00125ECA" w:rsidRPr="00125ECA" w:rsidRDefault="00125ECA" w:rsidP="00125ECA">
      <w:pPr>
        <w:pStyle w:val="NormalWeb"/>
        <w:ind w:left="567" w:hanging="567"/>
      </w:pPr>
      <w:r w:rsidRPr="00125ECA">
        <w:t xml:space="preserve">“Bar Harbor Bank &amp; Trust Recognized as Best-in-State Bank.” </w:t>
      </w:r>
      <w:r w:rsidRPr="00125ECA">
        <w:rPr>
          <w:i/>
          <w:iCs/>
        </w:rPr>
        <w:t>Mount Desert Islander</w:t>
      </w:r>
      <w:r w:rsidRPr="00125ECA">
        <w:t xml:space="preserve">, 26 June 2024, www.mdislander.com/news/business/bar-harbor-bank-trust-recognized-as-best-in-state-bank/article_96658dac-2d7e-11ef-9c9b-4b95fdd0b7a3.html. </w:t>
      </w:r>
    </w:p>
    <w:p w14:paraId="5987DC03" w14:textId="77777777" w:rsidR="00125ECA" w:rsidRPr="00125ECA" w:rsidRDefault="00125ECA" w:rsidP="00125ECA">
      <w:pPr>
        <w:pStyle w:val="NormalWeb"/>
        <w:ind w:left="567" w:hanging="567"/>
      </w:pPr>
      <w:r w:rsidRPr="00125ECA">
        <w:t xml:space="preserve">“Valero Energy (VLO) Stock Sinks as Market Gains: What You Should Know.” </w:t>
      </w:r>
      <w:r w:rsidRPr="00125ECA">
        <w:rPr>
          <w:i/>
          <w:iCs/>
        </w:rPr>
        <w:t>Yahoo! Finance</w:t>
      </w:r>
      <w:r w:rsidRPr="00125ECA">
        <w:t xml:space="preserve">, Yahoo!, 9 July 2024, finance.yahoo.com/news/valero-energy-vlo-stock-sinks-221520367.html. </w:t>
      </w:r>
    </w:p>
    <w:p w14:paraId="4C105793" w14:textId="77777777" w:rsidR="00125ECA" w:rsidRPr="00125ECA" w:rsidRDefault="00125ECA" w:rsidP="00125ECA">
      <w:pPr>
        <w:pStyle w:val="NormalWeb"/>
        <w:ind w:left="567" w:hanging="567"/>
      </w:pPr>
      <w:r w:rsidRPr="00125ECA">
        <w:t xml:space="preserve">Wells, Alexis. “Bar Harbor Bank &amp; Trust Hires Branch Relationship Manager for Its Bangor Locations.” </w:t>
      </w:r>
      <w:proofErr w:type="spellStart"/>
      <w:r w:rsidRPr="00125ECA">
        <w:rPr>
          <w:i/>
          <w:iCs/>
        </w:rPr>
        <w:t>Mainebiz</w:t>
      </w:r>
      <w:proofErr w:type="spellEnd"/>
      <w:r w:rsidRPr="00125ECA">
        <w:t xml:space="preserve">, 12 July 2024, www.mainebiz.biz/article/bar-harbor-bank-trust-hires-branch-relationship-manager-for-its-bangor-locations. </w:t>
      </w:r>
    </w:p>
    <w:p w14:paraId="371B41F0" w14:textId="77777777" w:rsidR="0042388C" w:rsidRPr="00125ECA" w:rsidRDefault="0042388C" w:rsidP="00A5617E">
      <w:pPr>
        <w:spacing w:line="360" w:lineRule="auto"/>
        <w:rPr>
          <w:rFonts w:ascii="Times New Roman" w:hAnsi="Times New Roman" w:cs="Times New Roman"/>
          <w:i/>
        </w:rPr>
      </w:pPr>
    </w:p>
    <w:p w14:paraId="2BBD6171" w14:textId="77777777" w:rsidR="0042388C" w:rsidRPr="00125ECA" w:rsidRDefault="00000000" w:rsidP="00A5617E">
      <w:pPr>
        <w:spacing w:before="20" w:after="260" w:line="360" w:lineRule="auto"/>
        <w:jc w:val="center"/>
        <w:rPr>
          <w:rFonts w:ascii="Times New Roman" w:hAnsi="Times New Roman" w:cs="Times New Roman"/>
        </w:rPr>
      </w:pPr>
      <w:r w:rsidRPr="00125ECA">
        <w:rPr>
          <w:rFonts w:ascii="Times New Roman" w:hAnsi="Times New Roman" w:cs="Times New Roman"/>
          <w:b/>
        </w:rPr>
        <w:t xml:space="preserve">Composition of the </w:t>
      </w:r>
      <w:proofErr w:type="spellStart"/>
      <w:r w:rsidRPr="00125ECA">
        <w:rPr>
          <w:rFonts w:ascii="Times New Roman" w:hAnsi="Times New Roman" w:cs="Times New Roman"/>
          <w:b/>
        </w:rPr>
        <w:t>Husson</w:t>
      </w:r>
      <w:proofErr w:type="spellEnd"/>
      <w:r w:rsidRPr="00125ECA">
        <w:rPr>
          <w:rFonts w:ascii="Times New Roman" w:hAnsi="Times New Roman" w:cs="Times New Roman"/>
          <w:b/>
        </w:rPr>
        <w:t xml:space="preserve"> Stock Index (HSI)</w:t>
      </w:r>
    </w:p>
    <w:tbl>
      <w:tblPr>
        <w:tblStyle w:val="a"/>
        <w:tblW w:w="9345" w:type="dxa"/>
        <w:jc w:val="center"/>
        <w:tblLayout w:type="fixed"/>
        <w:tblLook w:val="0400" w:firstRow="0" w:lastRow="0" w:firstColumn="0" w:lastColumn="0" w:noHBand="0" w:noVBand="1"/>
      </w:tblPr>
      <w:tblGrid>
        <w:gridCol w:w="1854"/>
        <w:gridCol w:w="3588"/>
        <w:gridCol w:w="1371"/>
        <w:gridCol w:w="2532"/>
      </w:tblGrid>
      <w:tr w:rsidR="0042388C" w:rsidRPr="00125ECA" w14:paraId="383BA7AD" w14:textId="77777777">
        <w:trPr>
          <w:trHeight w:val="1689"/>
          <w:jc w:val="center"/>
        </w:trPr>
        <w:tc>
          <w:tcPr>
            <w:tcW w:w="1854"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1B4FE9F2" w14:textId="77777777" w:rsidR="0042388C" w:rsidRPr="00125ECA" w:rsidRDefault="00000000" w:rsidP="00A5617E">
            <w:pPr>
              <w:spacing w:before="40" w:after="60" w:line="360" w:lineRule="auto"/>
              <w:jc w:val="center"/>
              <w:rPr>
                <w:rFonts w:ascii="Times New Roman" w:hAnsi="Times New Roman" w:cs="Times New Roman"/>
              </w:rPr>
            </w:pPr>
            <w:r w:rsidRPr="00125ECA">
              <w:rPr>
                <w:rFonts w:ascii="Times New Roman" w:hAnsi="Times New Roman" w:cs="Times New Roman"/>
                <w:b/>
                <w:color w:val="000000"/>
              </w:rPr>
              <w:t>Ticker</w:t>
            </w:r>
          </w:p>
          <w:p w14:paraId="63CE9DBD" w14:textId="77777777" w:rsidR="0042388C" w:rsidRPr="00125ECA" w:rsidRDefault="00000000" w:rsidP="00A5617E">
            <w:pPr>
              <w:spacing w:before="40" w:after="60" w:line="360" w:lineRule="auto"/>
              <w:jc w:val="center"/>
              <w:rPr>
                <w:rFonts w:ascii="Times New Roman" w:hAnsi="Times New Roman" w:cs="Times New Roman"/>
              </w:rPr>
            </w:pPr>
            <w:r w:rsidRPr="00125ECA">
              <w:rPr>
                <w:rFonts w:ascii="Times New Roman" w:hAnsi="Times New Roman" w:cs="Times New Roman"/>
                <w:b/>
                <w:color w:val="000000"/>
              </w:rPr>
              <w:t>Symbol:</w:t>
            </w:r>
          </w:p>
          <w:p w14:paraId="088637AD" w14:textId="77777777" w:rsidR="0042388C" w:rsidRPr="00125ECA" w:rsidRDefault="00000000" w:rsidP="00A5617E">
            <w:pPr>
              <w:spacing w:before="40" w:after="60" w:line="360" w:lineRule="auto"/>
              <w:jc w:val="center"/>
              <w:rPr>
                <w:rFonts w:ascii="Times New Roman" w:hAnsi="Times New Roman" w:cs="Times New Roman"/>
              </w:rPr>
            </w:pPr>
            <w:r w:rsidRPr="00125ECA">
              <w:rPr>
                <w:rFonts w:ascii="Times New Roman" w:hAnsi="Times New Roman" w:cs="Times New Roman"/>
                <w:b/>
                <w:color w:val="000000"/>
              </w:rPr>
              <w:t>Exchange</w:t>
            </w:r>
          </w:p>
        </w:tc>
        <w:tc>
          <w:tcPr>
            <w:tcW w:w="3588"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20129D6C" w14:textId="77777777" w:rsidR="0042388C" w:rsidRPr="00125ECA" w:rsidRDefault="0042388C" w:rsidP="00A5617E">
            <w:pPr>
              <w:spacing w:line="360" w:lineRule="auto"/>
              <w:rPr>
                <w:rFonts w:ascii="Times New Roman" w:hAnsi="Times New Roman" w:cs="Times New Roman"/>
              </w:rPr>
            </w:pPr>
          </w:p>
          <w:p w14:paraId="052E0D35" w14:textId="77777777" w:rsidR="0042388C" w:rsidRPr="00125ECA" w:rsidRDefault="00000000" w:rsidP="00A5617E">
            <w:pPr>
              <w:spacing w:before="220" w:after="200" w:line="360" w:lineRule="auto"/>
              <w:jc w:val="center"/>
              <w:rPr>
                <w:rFonts w:ascii="Times New Roman" w:hAnsi="Times New Roman" w:cs="Times New Roman"/>
              </w:rPr>
            </w:pPr>
            <w:r w:rsidRPr="00125ECA">
              <w:rPr>
                <w:rFonts w:ascii="Times New Roman" w:hAnsi="Times New Roman" w:cs="Times New Roman"/>
                <w:b/>
                <w:color w:val="000000"/>
              </w:rPr>
              <w:t>Stock</w:t>
            </w:r>
          </w:p>
        </w:tc>
        <w:tc>
          <w:tcPr>
            <w:tcW w:w="1371"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52BD5CFB" w14:textId="77777777" w:rsidR="0042388C" w:rsidRPr="00125ECA" w:rsidRDefault="00000000" w:rsidP="00A5617E">
            <w:pPr>
              <w:spacing w:before="40" w:after="60" w:line="360" w:lineRule="auto"/>
              <w:jc w:val="center"/>
              <w:rPr>
                <w:rFonts w:ascii="Times New Roman" w:hAnsi="Times New Roman" w:cs="Times New Roman"/>
              </w:rPr>
            </w:pPr>
            <w:r w:rsidRPr="00125ECA">
              <w:rPr>
                <w:rFonts w:ascii="Times New Roman" w:hAnsi="Times New Roman" w:cs="Times New Roman"/>
                <w:b/>
                <w:color w:val="000000"/>
              </w:rPr>
              <w:t>Maine</w:t>
            </w:r>
          </w:p>
          <w:p w14:paraId="45A4E1E6" w14:textId="77777777" w:rsidR="0042388C" w:rsidRPr="00125ECA" w:rsidRDefault="00000000" w:rsidP="00A5617E">
            <w:pPr>
              <w:spacing w:before="40" w:after="60" w:line="360" w:lineRule="auto"/>
              <w:jc w:val="center"/>
              <w:rPr>
                <w:rFonts w:ascii="Times New Roman" w:hAnsi="Times New Roman" w:cs="Times New Roman"/>
              </w:rPr>
            </w:pPr>
            <w:r w:rsidRPr="00125ECA">
              <w:rPr>
                <w:rFonts w:ascii="Times New Roman" w:hAnsi="Times New Roman" w:cs="Times New Roman"/>
                <w:b/>
                <w:color w:val="000000"/>
              </w:rPr>
              <w:t>Affiliation</w:t>
            </w:r>
          </w:p>
        </w:tc>
        <w:tc>
          <w:tcPr>
            <w:tcW w:w="2532"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617B10CA" w14:textId="77777777" w:rsidR="0042388C" w:rsidRPr="00125ECA" w:rsidRDefault="0042388C" w:rsidP="00A5617E">
            <w:pPr>
              <w:spacing w:line="360" w:lineRule="auto"/>
              <w:rPr>
                <w:rFonts w:ascii="Times New Roman" w:hAnsi="Times New Roman" w:cs="Times New Roman"/>
              </w:rPr>
            </w:pPr>
          </w:p>
          <w:p w14:paraId="49400639" w14:textId="77777777" w:rsidR="0042388C" w:rsidRPr="00125ECA" w:rsidRDefault="00000000" w:rsidP="00A5617E">
            <w:pPr>
              <w:spacing w:before="220" w:after="200" w:line="360" w:lineRule="auto"/>
              <w:jc w:val="center"/>
              <w:rPr>
                <w:rFonts w:ascii="Times New Roman" w:hAnsi="Times New Roman" w:cs="Times New Roman"/>
              </w:rPr>
            </w:pPr>
            <w:r w:rsidRPr="00125ECA">
              <w:rPr>
                <w:rFonts w:ascii="Times New Roman" w:hAnsi="Times New Roman" w:cs="Times New Roman"/>
                <w:b/>
                <w:color w:val="000000"/>
              </w:rPr>
              <w:t>Sector</w:t>
            </w:r>
          </w:p>
        </w:tc>
      </w:tr>
      <w:tr w:rsidR="0042388C" w:rsidRPr="00125ECA" w14:paraId="13EF244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9C720F"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lastRenderedPageBreak/>
              <w:t>AGR: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D09DF7"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Avangrid,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48D183"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9A850E"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Utilities</w:t>
            </w:r>
          </w:p>
        </w:tc>
      </w:tr>
      <w:tr w:rsidR="0042388C" w:rsidRPr="00125ECA" w14:paraId="074398E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50A35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BAC: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974D19"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Bank of America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7581A9"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FC187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Financials</w:t>
            </w:r>
          </w:p>
        </w:tc>
      </w:tr>
      <w:tr w:rsidR="0042388C" w:rsidRPr="00125ECA" w14:paraId="48537C7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D7936"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BHB: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2FD54D"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Bar Harbor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16A5CC"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E326C6"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Financials</w:t>
            </w:r>
          </w:p>
        </w:tc>
      </w:tr>
      <w:tr w:rsidR="0042388C" w:rsidRPr="00125ECA" w14:paraId="6E263A42"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DA20B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CAC: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25FD9F"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Camden National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7FA13E"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99142"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Financials</w:t>
            </w:r>
          </w:p>
        </w:tc>
      </w:tr>
      <w:tr w:rsidR="0042388C" w:rsidRPr="00125ECA" w14:paraId="7592F931"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95F967"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CHTR: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8DAED2"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Charter Communications,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789649"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2A733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Communications Services</w:t>
            </w:r>
          </w:p>
        </w:tc>
      </w:tr>
      <w:tr w:rsidR="0042388C" w:rsidRPr="00125ECA" w14:paraId="634E747C"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EC271"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CL: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62346"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Colgate-Palmolive Company</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23ED13"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4AD80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Consumer Staples</w:t>
            </w:r>
          </w:p>
        </w:tc>
      </w:tr>
      <w:tr w:rsidR="0042388C" w:rsidRPr="00125ECA" w14:paraId="50AC6721"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D7A11F"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DRI: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4D0791"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Darden Restaurants,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280F55"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E0F890"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 xml:space="preserve">Consumer </w:t>
            </w:r>
            <w:proofErr w:type="spellStart"/>
            <w:r w:rsidRPr="00125ECA">
              <w:rPr>
                <w:rFonts w:ascii="Times New Roman" w:hAnsi="Times New Roman" w:cs="Times New Roman"/>
                <w:color w:val="000000"/>
              </w:rPr>
              <w:t>Discretionaries</w:t>
            </w:r>
            <w:proofErr w:type="spellEnd"/>
          </w:p>
        </w:tc>
      </w:tr>
      <w:tr w:rsidR="0042388C" w:rsidRPr="00125ECA" w14:paraId="4173D40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FD4D63"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FNLC: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8E6DC3"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The First Bancorp,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159E6B"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6B4647"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Financials</w:t>
            </w:r>
          </w:p>
        </w:tc>
      </w:tr>
      <w:tr w:rsidR="0042388C" w:rsidRPr="00125ECA" w14:paraId="4AFFBE74"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9A004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GD: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08DD83"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General Dynamics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26B5E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1CDABA"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Industrials</w:t>
            </w:r>
          </w:p>
        </w:tc>
      </w:tr>
      <w:tr w:rsidR="0042388C" w:rsidRPr="00125ECA" w14:paraId="3077205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3A3A6A"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HLT: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DFC461"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Hilton Worldwide Holdings,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7DAF33"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7424C"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 xml:space="preserve">Consumer </w:t>
            </w:r>
            <w:proofErr w:type="spellStart"/>
            <w:r w:rsidRPr="00125ECA">
              <w:rPr>
                <w:rFonts w:ascii="Times New Roman" w:hAnsi="Times New Roman" w:cs="Times New Roman"/>
                <w:color w:val="000000"/>
              </w:rPr>
              <w:t>Discretionaries</w:t>
            </w:r>
            <w:proofErr w:type="spellEnd"/>
          </w:p>
        </w:tc>
      </w:tr>
      <w:tr w:rsidR="0042388C" w:rsidRPr="00125ECA" w14:paraId="10943F4A"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21B04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HD: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7496D7"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The Home Depot,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CBAA66"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54BAF0"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 xml:space="preserve">Consumer </w:t>
            </w:r>
            <w:proofErr w:type="spellStart"/>
            <w:r w:rsidRPr="00125ECA">
              <w:rPr>
                <w:rFonts w:ascii="Times New Roman" w:hAnsi="Times New Roman" w:cs="Times New Roman"/>
                <w:color w:val="000000"/>
              </w:rPr>
              <w:t>Discretionaries</w:t>
            </w:r>
            <w:proofErr w:type="spellEnd"/>
          </w:p>
        </w:tc>
      </w:tr>
      <w:tr w:rsidR="0042388C" w:rsidRPr="00125ECA" w14:paraId="5EAEFBF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4CB2E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lastRenderedPageBreak/>
              <w:t>ICCC: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782A85" w14:textId="77777777" w:rsidR="0042388C" w:rsidRPr="00125ECA" w:rsidRDefault="00000000" w:rsidP="00A5617E">
            <w:pPr>
              <w:spacing w:before="80" w:after="80" w:line="360" w:lineRule="auto"/>
              <w:rPr>
                <w:rFonts w:ascii="Times New Roman" w:hAnsi="Times New Roman" w:cs="Times New Roman"/>
              </w:rPr>
            </w:pPr>
            <w:proofErr w:type="spellStart"/>
            <w:r w:rsidRPr="00125ECA">
              <w:rPr>
                <w:rFonts w:ascii="Times New Roman" w:hAnsi="Times New Roman" w:cs="Times New Roman"/>
                <w:color w:val="000000"/>
              </w:rPr>
              <w:t>ImmuCell</w:t>
            </w:r>
            <w:proofErr w:type="spellEnd"/>
            <w:r w:rsidRPr="00125ECA">
              <w:rPr>
                <w:rFonts w:ascii="Times New Roman" w:hAnsi="Times New Roman" w:cs="Times New Roman"/>
                <w:color w:val="000000"/>
              </w:rPr>
              <w:t xml:space="preserve">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04320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FFAD7B"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Health Care</w:t>
            </w:r>
          </w:p>
        </w:tc>
      </w:tr>
      <w:tr w:rsidR="0042388C" w:rsidRPr="00125ECA" w14:paraId="410F75E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05C42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IDXX: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4291DD"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IDEXX Laboratories,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29DA1"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C61B3A"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Health Care</w:t>
            </w:r>
          </w:p>
        </w:tc>
      </w:tr>
      <w:tr w:rsidR="0042388C" w:rsidRPr="00125ECA" w14:paraId="7000C3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2C2107"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LOW: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FBBCCA"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Lowe's Companies,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869AE0"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F0693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 xml:space="preserve">Consumer </w:t>
            </w:r>
            <w:proofErr w:type="spellStart"/>
            <w:r w:rsidRPr="00125ECA">
              <w:rPr>
                <w:rFonts w:ascii="Times New Roman" w:hAnsi="Times New Roman" w:cs="Times New Roman"/>
                <w:color w:val="000000"/>
              </w:rPr>
              <w:t>Discretionaries</w:t>
            </w:r>
            <w:proofErr w:type="spellEnd"/>
          </w:p>
        </w:tc>
      </w:tr>
      <w:tr w:rsidR="0042388C" w:rsidRPr="00125ECA" w14:paraId="76E03B8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6A8690"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MCD: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B92631"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McDonald's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FB0483"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8DFD7"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 xml:space="preserve">Consumer </w:t>
            </w:r>
            <w:proofErr w:type="spellStart"/>
            <w:r w:rsidRPr="00125ECA">
              <w:rPr>
                <w:rFonts w:ascii="Times New Roman" w:hAnsi="Times New Roman" w:cs="Times New Roman"/>
                <w:color w:val="000000"/>
              </w:rPr>
              <w:t>Discretionaries</w:t>
            </w:r>
            <w:proofErr w:type="spellEnd"/>
          </w:p>
        </w:tc>
      </w:tr>
      <w:tr w:rsidR="0042388C" w:rsidRPr="00125ECA" w14:paraId="51B1FA2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8B6FC"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NBN: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70AEA6"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Northeast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8EC9E"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CA7331"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Financials</w:t>
            </w:r>
          </w:p>
        </w:tc>
      </w:tr>
      <w:tr w:rsidR="0042388C" w:rsidRPr="00125ECA" w14:paraId="7D2CCE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D5FAAA"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PENN: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FE1F7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Penn National Gaming,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097ADB"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BB1BF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 xml:space="preserve">Consumer </w:t>
            </w:r>
            <w:proofErr w:type="spellStart"/>
            <w:r w:rsidRPr="00125ECA">
              <w:rPr>
                <w:rFonts w:ascii="Times New Roman" w:hAnsi="Times New Roman" w:cs="Times New Roman"/>
                <w:color w:val="000000"/>
              </w:rPr>
              <w:t>Discretionaries</w:t>
            </w:r>
            <w:proofErr w:type="spellEnd"/>
          </w:p>
        </w:tc>
      </w:tr>
      <w:tr w:rsidR="0042388C" w:rsidRPr="00125ECA" w14:paraId="3E55366E"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0C935A" w14:textId="77777777" w:rsidR="0042388C" w:rsidRPr="00125ECA" w:rsidRDefault="00000000" w:rsidP="00A5617E">
            <w:pPr>
              <w:spacing w:before="80" w:after="80" w:line="360" w:lineRule="auto"/>
              <w:rPr>
                <w:rFonts w:ascii="Times New Roman" w:hAnsi="Times New Roman" w:cs="Times New Roman"/>
              </w:rPr>
            </w:pPr>
            <w:proofErr w:type="gramStart"/>
            <w:r w:rsidRPr="00125ECA">
              <w:rPr>
                <w:rFonts w:ascii="Times New Roman" w:hAnsi="Times New Roman" w:cs="Times New Roman"/>
                <w:color w:val="000000"/>
              </w:rPr>
              <w:t>RTX:NYSE</w:t>
            </w:r>
            <w:proofErr w:type="gramEnd"/>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7DB165"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Raytheon Technologies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0B5765"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24802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Industrials</w:t>
            </w:r>
          </w:p>
        </w:tc>
      </w:tr>
      <w:tr w:rsidR="0042388C" w:rsidRPr="00125ECA" w14:paraId="51E50435"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15E0C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TD: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5CB1FE"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The Toronto-Dominion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25419B"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52932D"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Financials</w:t>
            </w:r>
          </w:p>
        </w:tc>
      </w:tr>
      <w:tr w:rsidR="0042388C" w:rsidRPr="00125ECA" w14:paraId="6F26F72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DF3D71"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TMUS: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45103C"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T-Mobile US,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8CB51F"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0D529B"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Consumer Services</w:t>
            </w:r>
          </w:p>
        </w:tc>
      </w:tr>
      <w:tr w:rsidR="0042388C" w:rsidRPr="00125ECA" w14:paraId="68BAD0E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E53E4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UPS;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932E31"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United Parcel Service,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5FE612"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09F2F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Industrials</w:t>
            </w:r>
          </w:p>
        </w:tc>
      </w:tr>
      <w:tr w:rsidR="0042388C" w:rsidRPr="00125ECA" w14:paraId="0E009A7A"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EE4D8B"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UNM: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1BCD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Unum Group</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565ACC"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6240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Financials</w:t>
            </w:r>
          </w:p>
        </w:tc>
      </w:tr>
      <w:tr w:rsidR="0042388C" w:rsidRPr="00125ECA" w14:paraId="241208D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32F8E3"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lastRenderedPageBreak/>
              <w:t>VLO: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82E9A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Valero Energy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A15DD"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359E99"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Energy</w:t>
            </w:r>
          </w:p>
        </w:tc>
      </w:tr>
      <w:tr w:rsidR="0042388C" w:rsidRPr="00125ECA" w14:paraId="5D3FEEA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EA990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WMT: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FD2669"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Walmart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B782ED"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26B6CE"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Consumer Staples</w:t>
            </w:r>
          </w:p>
        </w:tc>
      </w:tr>
      <w:tr w:rsidR="0042388C" w:rsidRPr="00125ECA" w14:paraId="7027389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B35335"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WEX: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8C109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WEX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53FC2"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4BB33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Information Technology</w:t>
            </w:r>
          </w:p>
        </w:tc>
      </w:tr>
      <w:tr w:rsidR="0042388C" w:rsidRPr="00125ECA" w14:paraId="7A5B9D3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30379"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WBA: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991426"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Walgreens Boots Alliance,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A6AB7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0C5D1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Consumer Staples</w:t>
            </w:r>
          </w:p>
        </w:tc>
      </w:tr>
    </w:tbl>
    <w:p w14:paraId="27ABDFE3" w14:textId="77777777" w:rsidR="0042388C" w:rsidRPr="00125ECA" w:rsidRDefault="0042388C" w:rsidP="00A5617E">
      <w:pPr>
        <w:spacing w:line="360" w:lineRule="auto"/>
        <w:rPr>
          <w:rFonts w:ascii="Times New Roman" w:hAnsi="Times New Roman" w:cs="Times New Roman"/>
        </w:rPr>
      </w:pPr>
    </w:p>
    <w:sectPr w:rsidR="0042388C" w:rsidRPr="00125EC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21AD6381-CDDA-E247-A71E-EC08A0BB3ECC}"/>
    <w:embedBold r:id="rId2" w:fontKey="{59BC8128-FC10-C244-A526-1C94A5A393B7}"/>
    <w:embedItalic r:id="rId3" w:fontKey="{C3074369-3202-4440-9A67-C39E72BAED27}"/>
  </w:font>
  <w:font w:name="Times New Roman">
    <w:panose1 w:val="02020603050405020304"/>
    <w:charset w:val="00"/>
    <w:family w:val="roman"/>
    <w:pitch w:val="variable"/>
    <w:sig w:usb0="E0002EFF" w:usb1="C000785B" w:usb2="00000009" w:usb3="00000000" w:csb0="000001FF" w:csb1="00000000"/>
    <w:embedRegular r:id="rId4" w:fontKey="{5BC1F615-E445-7A4F-A501-100C570DBF5B}"/>
    <w:embedBold r:id="rId5" w:fontKey="{E31FD5E5-82D2-F244-831A-0B7C57094B4B}"/>
    <w:embedItalic r:id="rId6" w:fontKey="{6D638A6C-29FE-B848-A897-1F0BED93CD3E}"/>
  </w:font>
  <w:font w:name="Georgia">
    <w:panose1 w:val="02040502050405020303"/>
    <w:charset w:val="00"/>
    <w:family w:val="roman"/>
    <w:pitch w:val="variable"/>
    <w:sig w:usb0="00000287" w:usb1="00000000" w:usb2="00000000" w:usb3="00000000" w:csb0="0000009F" w:csb1="00000000"/>
    <w:embedRegular r:id="rId7" w:fontKey="{5BA94C56-6A8A-7845-AA05-FC296323B6C8}"/>
    <w:embedItalic r:id="rId8" w:fontKey="{88B19BD7-7D8F-8648-BDEB-2CFA3C760957}"/>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9" w:fontKey="{293CF803-375F-C848-AC96-E0B014A471C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88C"/>
    <w:rsid w:val="00091FBB"/>
    <w:rsid w:val="000B1398"/>
    <w:rsid w:val="000B34FB"/>
    <w:rsid w:val="001040FF"/>
    <w:rsid w:val="0010586D"/>
    <w:rsid w:val="00125ECA"/>
    <w:rsid w:val="00130A45"/>
    <w:rsid w:val="001B1A20"/>
    <w:rsid w:val="001D7502"/>
    <w:rsid w:val="0038715F"/>
    <w:rsid w:val="00400930"/>
    <w:rsid w:val="0042388C"/>
    <w:rsid w:val="00457613"/>
    <w:rsid w:val="004742FC"/>
    <w:rsid w:val="004A45DB"/>
    <w:rsid w:val="005132A7"/>
    <w:rsid w:val="00517457"/>
    <w:rsid w:val="005A628A"/>
    <w:rsid w:val="00600575"/>
    <w:rsid w:val="00615B87"/>
    <w:rsid w:val="00690BE2"/>
    <w:rsid w:val="006A5D52"/>
    <w:rsid w:val="006A70E4"/>
    <w:rsid w:val="006C4E10"/>
    <w:rsid w:val="006E0A5C"/>
    <w:rsid w:val="00712003"/>
    <w:rsid w:val="00713AA5"/>
    <w:rsid w:val="007619E1"/>
    <w:rsid w:val="007F179E"/>
    <w:rsid w:val="0080341A"/>
    <w:rsid w:val="008210CD"/>
    <w:rsid w:val="0085789E"/>
    <w:rsid w:val="00866C9C"/>
    <w:rsid w:val="00893D8E"/>
    <w:rsid w:val="008976DC"/>
    <w:rsid w:val="00920362"/>
    <w:rsid w:val="009F0E83"/>
    <w:rsid w:val="00A5617E"/>
    <w:rsid w:val="00B72A82"/>
    <w:rsid w:val="00B84D2C"/>
    <w:rsid w:val="00BE62AB"/>
    <w:rsid w:val="00C40D1F"/>
    <w:rsid w:val="00DF0A0E"/>
    <w:rsid w:val="00E63BB9"/>
    <w:rsid w:val="00EC3820"/>
    <w:rsid w:val="00F81615"/>
    <w:rsid w:val="00F91F97"/>
    <w:rsid w:val="00FB5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BAC3EA5"/>
  <w15:docId w15:val="{816C7C7B-43FD-CE41-BDD5-C62212E2A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091FBB"/>
    <w:pPr>
      <w:spacing w:before="100" w:beforeAutospacing="1" w:after="100" w:afterAutospacing="1"/>
    </w:pPr>
    <w:rPr>
      <w:rFonts w:ascii="Times New Roman" w:eastAsia="Times New Roman" w:hAnsi="Times New Roman" w:cs="Times New Roman"/>
    </w:rPr>
  </w:style>
  <w:style w:type="character" w:customStyle="1" w:styleId="line-clamp-1">
    <w:name w:val="line-clamp-1"/>
    <w:basedOn w:val="DefaultParagraphFont"/>
    <w:rsid w:val="006A70E4"/>
  </w:style>
  <w:style w:type="paragraph" w:styleId="Revision">
    <w:name w:val="Revision"/>
    <w:hidden/>
    <w:uiPriority w:val="99"/>
    <w:semiHidden/>
    <w:rsid w:val="00713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42610">
      <w:bodyDiv w:val="1"/>
      <w:marLeft w:val="0"/>
      <w:marRight w:val="0"/>
      <w:marTop w:val="0"/>
      <w:marBottom w:val="0"/>
      <w:divBdr>
        <w:top w:val="none" w:sz="0" w:space="0" w:color="auto"/>
        <w:left w:val="none" w:sz="0" w:space="0" w:color="auto"/>
        <w:bottom w:val="none" w:sz="0" w:space="0" w:color="auto"/>
        <w:right w:val="none" w:sz="0" w:space="0" w:color="auto"/>
      </w:divBdr>
    </w:div>
    <w:div w:id="114755160">
      <w:bodyDiv w:val="1"/>
      <w:marLeft w:val="0"/>
      <w:marRight w:val="0"/>
      <w:marTop w:val="0"/>
      <w:marBottom w:val="0"/>
      <w:divBdr>
        <w:top w:val="none" w:sz="0" w:space="0" w:color="auto"/>
        <w:left w:val="none" w:sz="0" w:space="0" w:color="auto"/>
        <w:bottom w:val="none" w:sz="0" w:space="0" w:color="auto"/>
        <w:right w:val="none" w:sz="0" w:space="0" w:color="auto"/>
      </w:divBdr>
      <w:divsChild>
        <w:div w:id="1281491305">
          <w:marLeft w:val="0"/>
          <w:marRight w:val="0"/>
          <w:marTop w:val="0"/>
          <w:marBottom w:val="0"/>
          <w:divBdr>
            <w:top w:val="none" w:sz="0" w:space="0" w:color="auto"/>
            <w:left w:val="none" w:sz="0" w:space="0" w:color="auto"/>
            <w:bottom w:val="none" w:sz="0" w:space="0" w:color="auto"/>
            <w:right w:val="none" w:sz="0" w:space="0" w:color="auto"/>
          </w:divBdr>
          <w:divsChild>
            <w:div w:id="1545168538">
              <w:marLeft w:val="0"/>
              <w:marRight w:val="0"/>
              <w:marTop w:val="0"/>
              <w:marBottom w:val="0"/>
              <w:divBdr>
                <w:top w:val="none" w:sz="0" w:space="0" w:color="auto"/>
                <w:left w:val="none" w:sz="0" w:space="0" w:color="auto"/>
                <w:bottom w:val="none" w:sz="0" w:space="0" w:color="auto"/>
                <w:right w:val="none" w:sz="0" w:space="0" w:color="auto"/>
              </w:divBdr>
              <w:divsChild>
                <w:div w:id="174270429">
                  <w:marLeft w:val="0"/>
                  <w:marRight w:val="0"/>
                  <w:marTop w:val="0"/>
                  <w:marBottom w:val="0"/>
                  <w:divBdr>
                    <w:top w:val="none" w:sz="0" w:space="0" w:color="auto"/>
                    <w:left w:val="none" w:sz="0" w:space="0" w:color="auto"/>
                    <w:bottom w:val="none" w:sz="0" w:space="0" w:color="auto"/>
                    <w:right w:val="none" w:sz="0" w:space="0" w:color="auto"/>
                  </w:divBdr>
                  <w:divsChild>
                    <w:div w:id="117973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4594">
          <w:marLeft w:val="0"/>
          <w:marRight w:val="0"/>
          <w:marTop w:val="0"/>
          <w:marBottom w:val="0"/>
          <w:divBdr>
            <w:top w:val="none" w:sz="0" w:space="0" w:color="auto"/>
            <w:left w:val="none" w:sz="0" w:space="0" w:color="auto"/>
            <w:bottom w:val="none" w:sz="0" w:space="0" w:color="auto"/>
            <w:right w:val="none" w:sz="0" w:space="0" w:color="auto"/>
          </w:divBdr>
          <w:divsChild>
            <w:div w:id="400324688">
              <w:marLeft w:val="0"/>
              <w:marRight w:val="0"/>
              <w:marTop w:val="0"/>
              <w:marBottom w:val="0"/>
              <w:divBdr>
                <w:top w:val="none" w:sz="0" w:space="0" w:color="auto"/>
                <w:left w:val="none" w:sz="0" w:space="0" w:color="auto"/>
                <w:bottom w:val="none" w:sz="0" w:space="0" w:color="auto"/>
                <w:right w:val="none" w:sz="0" w:space="0" w:color="auto"/>
              </w:divBdr>
              <w:divsChild>
                <w:div w:id="1897862213">
                  <w:marLeft w:val="0"/>
                  <w:marRight w:val="0"/>
                  <w:marTop w:val="0"/>
                  <w:marBottom w:val="0"/>
                  <w:divBdr>
                    <w:top w:val="none" w:sz="0" w:space="0" w:color="auto"/>
                    <w:left w:val="none" w:sz="0" w:space="0" w:color="auto"/>
                    <w:bottom w:val="none" w:sz="0" w:space="0" w:color="auto"/>
                    <w:right w:val="none" w:sz="0" w:space="0" w:color="auto"/>
                  </w:divBdr>
                  <w:divsChild>
                    <w:div w:id="6108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79765">
      <w:bodyDiv w:val="1"/>
      <w:marLeft w:val="0"/>
      <w:marRight w:val="0"/>
      <w:marTop w:val="0"/>
      <w:marBottom w:val="0"/>
      <w:divBdr>
        <w:top w:val="none" w:sz="0" w:space="0" w:color="auto"/>
        <w:left w:val="none" w:sz="0" w:space="0" w:color="auto"/>
        <w:bottom w:val="none" w:sz="0" w:space="0" w:color="auto"/>
        <w:right w:val="none" w:sz="0" w:space="0" w:color="auto"/>
      </w:divBdr>
      <w:divsChild>
        <w:div w:id="1263804702">
          <w:marLeft w:val="0"/>
          <w:marRight w:val="0"/>
          <w:marTop w:val="0"/>
          <w:marBottom w:val="0"/>
          <w:divBdr>
            <w:top w:val="none" w:sz="0" w:space="0" w:color="auto"/>
            <w:left w:val="none" w:sz="0" w:space="0" w:color="auto"/>
            <w:bottom w:val="none" w:sz="0" w:space="0" w:color="auto"/>
            <w:right w:val="none" w:sz="0" w:space="0" w:color="auto"/>
          </w:divBdr>
          <w:divsChild>
            <w:div w:id="409928426">
              <w:marLeft w:val="0"/>
              <w:marRight w:val="0"/>
              <w:marTop w:val="0"/>
              <w:marBottom w:val="0"/>
              <w:divBdr>
                <w:top w:val="none" w:sz="0" w:space="0" w:color="auto"/>
                <w:left w:val="none" w:sz="0" w:space="0" w:color="auto"/>
                <w:bottom w:val="none" w:sz="0" w:space="0" w:color="auto"/>
                <w:right w:val="none" w:sz="0" w:space="0" w:color="auto"/>
              </w:divBdr>
              <w:divsChild>
                <w:div w:id="258300571">
                  <w:marLeft w:val="0"/>
                  <w:marRight w:val="0"/>
                  <w:marTop w:val="0"/>
                  <w:marBottom w:val="0"/>
                  <w:divBdr>
                    <w:top w:val="none" w:sz="0" w:space="0" w:color="auto"/>
                    <w:left w:val="none" w:sz="0" w:space="0" w:color="auto"/>
                    <w:bottom w:val="none" w:sz="0" w:space="0" w:color="auto"/>
                    <w:right w:val="none" w:sz="0" w:space="0" w:color="auto"/>
                  </w:divBdr>
                  <w:divsChild>
                    <w:div w:id="8514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777410">
      <w:bodyDiv w:val="1"/>
      <w:marLeft w:val="0"/>
      <w:marRight w:val="0"/>
      <w:marTop w:val="0"/>
      <w:marBottom w:val="0"/>
      <w:divBdr>
        <w:top w:val="none" w:sz="0" w:space="0" w:color="auto"/>
        <w:left w:val="none" w:sz="0" w:space="0" w:color="auto"/>
        <w:bottom w:val="none" w:sz="0" w:space="0" w:color="auto"/>
        <w:right w:val="none" w:sz="0" w:space="0" w:color="auto"/>
      </w:divBdr>
    </w:div>
    <w:div w:id="288754141">
      <w:bodyDiv w:val="1"/>
      <w:marLeft w:val="0"/>
      <w:marRight w:val="0"/>
      <w:marTop w:val="0"/>
      <w:marBottom w:val="0"/>
      <w:divBdr>
        <w:top w:val="none" w:sz="0" w:space="0" w:color="auto"/>
        <w:left w:val="none" w:sz="0" w:space="0" w:color="auto"/>
        <w:bottom w:val="none" w:sz="0" w:space="0" w:color="auto"/>
        <w:right w:val="none" w:sz="0" w:space="0" w:color="auto"/>
      </w:divBdr>
      <w:divsChild>
        <w:div w:id="1232036065">
          <w:marLeft w:val="0"/>
          <w:marRight w:val="0"/>
          <w:marTop w:val="0"/>
          <w:marBottom w:val="0"/>
          <w:divBdr>
            <w:top w:val="single" w:sz="2" w:space="0" w:color="E3E3E3"/>
            <w:left w:val="single" w:sz="2" w:space="0" w:color="E3E3E3"/>
            <w:bottom w:val="single" w:sz="2" w:space="0" w:color="E3E3E3"/>
            <w:right w:val="single" w:sz="2" w:space="0" w:color="E3E3E3"/>
          </w:divBdr>
          <w:divsChild>
            <w:div w:id="695156702">
              <w:marLeft w:val="0"/>
              <w:marRight w:val="0"/>
              <w:marTop w:val="0"/>
              <w:marBottom w:val="0"/>
              <w:divBdr>
                <w:top w:val="single" w:sz="2" w:space="0" w:color="E3E3E3"/>
                <w:left w:val="single" w:sz="2" w:space="0" w:color="E3E3E3"/>
                <w:bottom w:val="single" w:sz="2" w:space="0" w:color="E3E3E3"/>
                <w:right w:val="single" w:sz="2" w:space="0" w:color="E3E3E3"/>
              </w:divBdr>
              <w:divsChild>
                <w:div w:id="899903964">
                  <w:marLeft w:val="0"/>
                  <w:marRight w:val="0"/>
                  <w:marTop w:val="0"/>
                  <w:marBottom w:val="0"/>
                  <w:divBdr>
                    <w:top w:val="single" w:sz="2" w:space="2" w:color="E3E3E3"/>
                    <w:left w:val="single" w:sz="2" w:space="0" w:color="E3E3E3"/>
                    <w:bottom w:val="single" w:sz="2" w:space="0" w:color="E3E3E3"/>
                    <w:right w:val="single" w:sz="2" w:space="0" w:color="E3E3E3"/>
                  </w:divBdr>
                  <w:divsChild>
                    <w:div w:id="18091992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7925794">
          <w:marLeft w:val="0"/>
          <w:marRight w:val="0"/>
          <w:marTop w:val="0"/>
          <w:marBottom w:val="0"/>
          <w:divBdr>
            <w:top w:val="single" w:sz="2" w:space="0" w:color="E3E3E3"/>
            <w:left w:val="single" w:sz="2" w:space="0" w:color="E3E3E3"/>
            <w:bottom w:val="single" w:sz="2" w:space="0" w:color="E3E3E3"/>
            <w:right w:val="single" w:sz="2" w:space="0" w:color="E3E3E3"/>
          </w:divBdr>
          <w:divsChild>
            <w:div w:id="825703118">
              <w:marLeft w:val="0"/>
              <w:marRight w:val="0"/>
              <w:marTop w:val="0"/>
              <w:marBottom w:val="0"/>
              <w:divBdr>
                <w:top w:val="single" w:sz="2" w:space="0" w:color="E3E3E3"/>
                <w:left w:val="single" w:sz="2" w:space="0" w:color="E3E3E3"/>
                <w:bottom w:val="single" w:sz="2" w:space="0" w:color="E3E3E3"/>
                <w:right w:val="single" w:sz="2" w:space="0" w:color="E3E3E3"/>
              </w:divBdr>
              <w:divsChild>
                <w:div w:id="1760562745">
                  <w:marLeft w:val="0"/>
                  <w:marRight w:val="0"/>
                  <w:marTop w:val="0"/>
                  <w:marBottom w:val="0"/>
                  <w:divBdr>
                    <w:top w:val="single" w:sz="2" w:space="0" w:color="E3E3E3"/>
                    <w:left w:val="single" w:sz="2" w:space="0" w:color="E3E3E3"/>
                    <w:bottom w:val="single" w:sz="2" w:space="0" w:color="E3E3E3"/>
                    <w:right w:val="single" w:sz="2" w:space="0" w:color="E3E3E3"/>
                  </w:divBdr>
                  <w:divsChild>
                    <w:div w:id="8517985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851840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835">
          <w:marLeft w:val="0"/>
          <w:marRight w:val="0"/>
          <w:marTop w:val="0"/>
          <w:marBottom w:val="0"/>
          <w:divBdr>
            <w:top w:val="none" w:sz="0" w:space="0" w:color="auto"/>
            <w:left w:val="none" w:sz="0" w:space="0" w:color="auto"/>
            <w:bottom w:val="none" w:sz="0" w:space="0" w:color="auto"/>
            <w:right w:val="none" w:sz="0" w:space="0" w:color="auto"/>
          </w:divBdr>
          <w:divsChild>
            <w:div w:id="1857497704">
              <w:marLeft w:val="0"/>
              <w:marRight w:val="0"/>
              <w:marTop w:val="0"/>
              <w:marBottom w:val="0"/>
              <w:divBdr>
                <w:top w:val="none" w:sz="0" w:space="0" w:color="auto"/>
                <w:left w:val="none" w:sz="0" w:space="0" w:color="auto"/>
                <w:bottom w:val="none" w:sz="0" w:space="0" w:color="auto"/>
                <w:right w:val="none" w:sz="0" w:space="0" w:color="auto"/>
              </w:divBdr>
              <w:divsChild>
                <w:div w:id="83503396">
                  <w:marLeft w:val="0"/>
                  <w:marRight w:val="0"/>
                  <w:marTop w:val="0"/>
                  <w:marBottom w:val="0"/>
                  <w:divBdr>
                    <w:top w:val="none" w:sz="0" w:space="0" w:color="auto"/>
                    <w:left w:val="none" w:sz="0" w:space="0" w:color="auto"/>
                    <w:bottom w:val="none" w:sz="0" w:space="0" w:color="auto"/>
                    <w:right w:val="none" w:sz="0" w:space="0" w:color="auto"/>
                  </w:divBdr>
                  <w:divsChild>
                    <w:div w:id="136147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7746">
          <w:marLeft w:val="0"/>
          <w:marRight w:val="0"/>
          <w:marTop w:val="0"/>
          <w:marBottom w:val="0"/>
          <w:divBdr>
            <w:top w:val="none" w:sz="0" w:space="0" w:color="auto"/>
            <w:left w:val="none" w:sz="0" w:space="0" w:color="auto"/>
            <w:bottom w:val="none" w:sz="0" w:space="0" w:color="auto"/>
            <w:right w:val="none" w:sz="0" w:space="0" w:color="auto"/>
          </w:divBdr>
          <w:divsChild>
            <w:div w:id="1119494060">
              <w:marLeft w:val="0"/>
              <w:marRight w:val="0"/>
              <w:marTop w:val="0"/>
              <w:marBottom w:val="0"/>
              <w:divBdr>
                <w:top w:val="none" w:sz="0" w:space="0" w:color="auto"/>
                <w:left w:val="none" w:sz="0" w:space="0" w:color="auto"/>
                <w:bottom w:val="none" w:sz="0" w:space="0" w:color="auto"/>
                <w:right w:val="none" w:sz="0" w:space="0" w:color="auto"/>
              </w:divBdr>
              <w:divsChild>
                <w:div w:id="1412122958">
                  <w:marLeft w:val="0"/>
                  <w:marRight w:val="0"/>
                  <w:marTop w:val="0"/>
                  <w:marBottom w:val="0"/>
                  <w:divBdr>
                    <w:top w:val="none" w:sz="0" w:space="0" w:color="auto"/>
                    <w:left w:val="none" w:sz="0" w:space="0" w:color="auto"/>
                    <w:bottom w:val="none" w:sz="0" w:space="0" w:color="auto"/>
                    <w:right w:val="none" w:sz="0" w:space="0" w:color="auto"/>
                  </w:divBdr>
                  <w:divsChild>
                    <w:div w:id="17669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7856">
      <w:bodyDiv w:val="1"/>
      <w:marLeft w:val="0"/>
      <w:marRight w:val="0"/>
      <w:marTop w:val="0"/>
      <w:marBottom w:val="0"/>
      <w:divBdr>
        <w:top w:val="none" w:sz="0" w:space="0" w:color="auto"/>
        <w:left w:val="none" w:sz="0" w:space="0" w:color="auto"/>
        <w:bottom w:val="none" w:sz="0" w:space="0" w:color="auto"/>
        <w:right w:val="none" w:sz="0" w:space="0" w:color="auto"/>
      </w:divBdr>
    </w:div>
    <w:div w:id="886721475">
      <w:bodyDiv w:val="1"/>
      <w:marLeft w:val="0"/>
      <w:marRight w:val="0"/>
      <w:marTop w:val="0"/>
      <w:marBottom w:val="0"/>
      <w:divBdr>
        <w:top w:val="none" w:sz="0" w:space="0" w:color="auto"/>
        <w:left w:val="none" w:sz="0" w:space="0" w:color="auto"/>
        <w:bottom w:val="none" w:sz="0" w:space="0" w:color="auto"/>
        <w:right w:val="none" w:sz="0" w:space="0" w:color="auto"/>
      </w:divBdr>
    </w:div>
    <w:div w:id="1236160398">
      <w:bodyDiv w:val="1"/>
      <w:marLeft w:val="0"/>
      <w:marRight w:val="0"/>
      <w:marTop w:val="0"/>
      <w:marBottom w:val="0"/>
      <w:divBdr>
        <w:top w:val="none" w:sz="0" w:space="0" w:color="auto"/>
        <w:left w:val="none" w:sz="0" w:space="0" w:color="auto"/>
        <w:bottom w:val="none" w:sz="0" w:space="0" w:color="auto"/>
        <w:right w:val="none" w:sz="0" w:space="0" w:color="auto"/>
      </w:divBdr>
    </w:div>
    <w:div w:id="1265187246">
      <w:bodyDiv w:val="1"/>
      <w:marLeft w:val="0"/>
      <w:marRight w:val="0"/>
      <w:marTop w:val="0"/>
      <w:marBottom w:val="0"/>
      <w:divBdr>
        <w:top w:val="none" w:sz="0" w:space="0" w:color="auto"/>
        <w:left w:val="none" w:sz="0" w:space="0" w:color="auto"/>
        <w:bottom w:val="none" w:sz="0" w:space="0" w:color="auto"/>
        <w:right w:val="none" w:sz="0" w:space="0" w:color="auto"/>
      </w:divBdr>
    </w:div>
    <w:div w:id="1333871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760</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Liu</cp:lastModifiedBy>
  <cp:revision>4</cp:revision>
  <cp:lastPrinted>2024-07-07T21:30:00Z</cp:lastPrinted>
  <dcterms:created xsi:type="dcterms:W3CDTF">2024-07-14T17:46:00Z</dcterms:created>
  <dcterms:modified xsi:type="dcterms:W3CDTF">2024-07-14T22:53:00Z</dcterms:modified>
</cp:coreProperties>
</file>