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A451A" w14:textId="77777777" w:rsidR="00C324E3"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50DA03AF" w14:textId="77777777" w:rsidR="00C324E3" w:rsidRDefault="00C324E3">
      <w:pPr>
        <w:spacing w:line="480" w:lineRule="auto"/>
        <w:jc w:val="center"/>
        <w:rPr>
          <w:rFonts w:ascii="Times New Roman" w:eastAsia="Times New Roman" w:hAnsi="Times New Roman" w:cs="Times New Roman"/>
          <w:b/>
          <w:sz w:val="24"/>
          <w:szCs w:val="24"/>
        </w:rPr>
      </w:pPr>
    </w:p>
    <w:p w14:paraId="56CC398C" w14:textId="77777777" w:rsidR="00C324E3"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February 21st, 2025</w:t>
      </w:r>
    </w:p>
    <w:p w14:paraId="73C89C0E" w14:textId="77777777" w:rsidR="00C324E3" w:rsidRDefault="00C324E3">
      <w:pPr>
        <w:spacing w:line="480" w:lineRule="auto"/>
        <w:rPr>
          <w:rFonts w:ascii="Times New Roman" w:eastAsia="Times New Roman" w:hAnsi="Times New Roman" w:cs="Times New Roman"/>
          <w:b/>
          <w:sz w:val="24"/>
          <w:szCs w:val="24"/>
        </w:rPr>
      </w:pPr>
    </w:p>
    <w:p w14:paraId="7217AA03" w14:textId="546195A2" w:rsidR="00C324E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For the week ended February 21st, 202</w:t>
      </w:r>
      <w:r w:rsidR="00484C9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the Husson Stock Index (HSI) closed at 238.01. This is a decrease of 1.59% from the previous week. The S</w:t>
      </w:r>
      <w:r w:rsidR="00484C92">
        <w:rPr>
          <w:rFonts w:ascii="Times New Roman" w:eastAsia="Times New Roman" w:hAnsi="Times New Roman" w:cs="Times New Roman"/>
          <w:sz w:val="24"/>
          <w:szCs w:val="24"/>
        </w:rPr>
        <w:t>&amp;</w:t>
      </w:r>
      <w:r>
        <w:rPr>
          <w:rFonts w:ascii="Times New Roman" w:eastAsia="Times New Roman" w:hAnsi="Times New Roman" w:cs="Times New Roman"/>
          <w:sz w:val="24"/>
          <w:szCs w:val="24"/>
        </w:rPr>
        <w:t>P 500 also went down 1.66%. The Dow Jones also saw a decrease of 2.51%</w:t>
      </w:r>
      <w:r w:rsidR="00484C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84C92">
        <w:rPr>
          <w:rFonts w:ascii="Times New Roman" w:eastAsia="Times New Roman" w:hAnsi="Times New Roman" w:cs="Times New Roman"/>
          <w:sz w:val="24"/>
          <w:szCs w:val="24"/>
        </w:rPr>
        <w:t>Year to date, the HSI increased by 2.91 percent, while the S&amp;P 500 rose by 2.24% and the Dow Jones rose 2.08%.</w:t>
      </w:r>
      <w:r>
        <w:rPr>
          <w:rFonts w:ascii="Times New Roman" w:eastAsia="Times New Roman" w:hAnsi="Times New Roman" w:cs="Times New Roman"/>
          <w:sz w:val="24"/>
          <w:szCs w:val="24"/>
        </w:rPr>
        <w:t xml:space="preserve"> </w:t>
      </w:r>
    </w:p>
    <w:p w14:paraId="10E228B5" w14:textId="77777777" w:rsidR="00C324E3" w:rsidRDefault="00C324E3">
      <w:pPr>
        <w:spacing w:line="480" w:lineRule="auto"/>
        <w:rPr>
          <w:rFonts w:ascii="Times New Roman" w:eastAsia="Times New Roman" w:hAnsi="Times New Roman" w:cs="Times New Roman"/>
          <w:sz w:val="24"/>
          <w:szCs w:val="24"/>
        </w:rPr>
      </w:pPr>
    </w:p>
    <w:p w14:paraId="4F4065B8" w14:textId="77777777" w:rsidR="00C324E3"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1567C9D8" w14:textId="5622F2AF" w:rsidR="00484C92"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 xml:space="preserve">The top performing stock in the HSI was Walgreens Boots Alliance, Inc. (WBA). WBA saw an increase of 4.74 percent. Recently WBA has been under a lot of scrutiny and has been struggling in the stock market. There have been many legal cases against them </w:t>
      </w:r>
      <w:r w:rsidR="00484C92">
        <w:rPr>
          <w:rFonts w:ascii="Times New Roman" w:eastAsia="Times New Roman" w:hAnsi="Times New Roman" w:cs="Times New Roman"/>
          <w:sz w:val="24"/>
          <w:szCs w:val="24"/>
        </w:rPr>
        <w:t>related to their</w:t>
      </w:r>
      <w:r>
        <w:rPr>
          <w:rFonts w:ascii="Times New Roman" w:eastAsia="Times New Roman" w:hAnsi="Times New Roman" w:cs="Times New Roman"/>
          <w:sz w:val="24"/>
          <w:szCs w:val="24"/>
        </w:rPr>
        <w:t xml:space="preserve"> pharmacy giving people the wrong medication knowingly. WBA saw a stock price increase of 46 cents per share. The reason for the increase in the stock is because “</w:t>
      </w:r>
      <w:r>
        <w:rPr>
          <w:rFonts w:ascii="Times New Roman" w:eastAsia="Times New Roman" w:hAnsi="Times New Roman" w:cs="Times New Roman"/>
          <w:color w:val="1C1D20"/>
          <w:sz w:val="24"/>
          <w:szCs w:val="24"/>
          <w:highlight w:val="white"/>
        </w:rPr>
        <w:t xml:space="preserve">several media outlets reported that private equity firm Sycamore was interested in making a play for Walgreens” (Motley Fool). Their company is in the works of making a deal and being sold. The </w:t>
      </w:r>
      <w:r w:rsidR="00AC2206">
        <w:rPr>
          <w:rFonts w:ascii="Times New Roman" w:eastAsia="Times New Roman" w:hAnsi="Times New Roman" w:cs="Times New Roman"/>
          <w:color w:val="1C1D20"/>
          <w:sz w:val="24"/>
          <w:szCs w:val="24"/>
          <w:highlight w:val="white"/>
        </w:rPr>
        <w:t>second-best</w:t>
      </w:r>
      <w:r>
        <w:rPr>
          <w:rFonts w:ascii="Times New Roman" w:eastAsia="Times New Roman" w:hAnsi="Times New Roman" w:cs="Times New Roman"/>
          <w:color w:val="1C1D20"/>
          <w:sz w:val="24"/>
          <w:szCs w:val="24"/>
          <w:highlight w:val="white"/>
        </w:rPr>
        <w:t xml:space="preserve"> performer was Colgate-Palmolive Company (CL). CL saw an increase of 3.99% and a price per share increase of $3.43. The stock has been performing well and has outshined their predicted numbers. According to some sources</w:t>
      </w:r>
      <w:r w:rsidR="00484C92">
        <w:rPr>
          <w:rFonts w:ascii="Times New Roman" w:eastAsia="Times New Roman" w:hAnsi="Times New Roman" w:cs="Times New Roman"/>
          <w:color w:val="1C1D20"/>
          <w:sz w:val="24"/>
          <w:szCs w:val="24"/>
          <w:highlight w:val="white"/>
        </w:rPr>
        <w:t>,</w:t>
      </w:r>
      <w:r>
        <w:rPr>
          <w:rFonts w:ascii="Times New Roman" w:eastAsia="Times New Roman" w:hAnsi="Times New Roman" w:cs="Times New Roman"/>
          <w:color w:val="1C1D20"/>
          <w:sz w:val="24"/>
          <w:szCs w:val="24"/>
          <w:highlight w:val="white"/>
        </w:rPr>
        <w:t xml:space="preserve"> </w:t>
      </w:r>
      <w:r>
        <w:rPr>
          <w:rFonts w:ascii="Times New Roman" w:eastAsia="Times New Roman" w:hAnsi="Times New Roman" w:cs="Times New Roman"/>
          <w:sz w:val="24"/>
          <w:szCs w:val="24"/>
          <w:highlight w:val="white"/>
        </w:rPr>
        <w:t xml:space="preserve">“TD Cowen decreased their target price on Colgate-Palmolive from $110.00 to $100.00 and set a "buy" rating on the stock in a research report on </w:t>
      </w:r>
      <w:r w:rsidR="00AC2206">
        <w:rPr>
          <w:rFonts w:ascii="Times New Roman" w:eastAsia="Times New Roman" w:hAnsi="Times New Roman" w:cs="Times New Roman"/>
          <w:sz w:val="24"/>
          <w:szCs w:val="24"/>
          <w:highlight w:val="white"/>
        </w:rPr>
        <w:t>Wednesday” (</w:t>
      </w:r>
      <w:proofErr w:type="spellStart"/>
      <w:r>
        <w:rPr>
          <w:rFonts w:ascii="Times New Roman" w:eastAsia="Times New Roman" w:hAnsi="Times New Roman" w:cs="Times New Roman"/>
          <w:sz w:val="24"/>
          <w:szCs w:val="24"/>
          <w:highlight w:val="white"/>
        </w:rPr>
        <w:t>Marketbeat</w:t>
      </w:r>
      <w:proofErr w:type="spellEnd"/>
      <w:r>
        <w:rPr>
          <w:rFonts w:ascii="Times New Roman" w:eastAsia="Times New Roman" w:hAnsi="Times New Roman" w:cs="Times New Roman"/>
          <w:sz w:val="24"/>
          <w:szCs w:val="24"/>
          <w:highlight w:val="white"/>
        </w:rPr>
        <w:t xml:space="preserve">). This has brought value to the stock and made the prices increase. </w:t>
      </w:r>
    </w:p>
    <w:p w14:paraId="748B25FF" w14:textId="44231BAF" w:rsidR="00C324E3" w:rsidRDefault="00484C9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          </w:t>
      </w:r>
      <w:r w:rsidR="00AC220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The worst performing stock in the HSI was Walmart Inc. (WMT). The stock fell 8.9% and saw a dollar decrease of $9.26 per share. A reason for this performance might be because of the tariffs being imposed on imported goods. The tariffs have made consumers want to spend less while “</w:t>
      </w:r>
      <w:r>
        <w:rPr>
          <w:rFonts w:ascii="Times New Roman" w:eastAsia="Times New Roman" w:hAnsi="Times New Roman" w:cs="Times New Roman"/>
          <w:sz w:val="24"/>
          <w:szCs w:val="24"/>
          <w:shd w:val="clear" w:color="auto" w:fill="FCFCFC"/>
        </w:rPr>
        <w:t>Demand for those nonessential items has been strong due to Walmart’s everyday low-price strategy” (Forbes). The second worst performer of the HSI was PENN Entertainment, Inc. (PENN). PENN was down just over 8 percent</w:t>
      </w:r>
      <w:r w:rsidR="001F13B8">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 xml:space="preserve"> at -8.01%. The stock is down $1.82 per share. PENN saw a </w:t>
      </w:r>
      <w:r w:rsidR="001F13B8">
        <w:rPr>
          <w:rFonts w:ascii="Times New Roman" w:eastAsia="Times New Roman" w:hAnsi="Times New Roman" w:cs="Times New Roman"/>
          <w:sz w:val="24"/>
          <w:szCs w:val="24"/>
          <w:shd w:val="clear" w:color="auto" w:fill="FCFCFC"/>
        </w:rPr>
        <w:t xml:space="preserve">substantial </w:t>
      </w:r>
      <w:r>
        <w:rPr>
          <w:rFonts w:ascii="Times New Roman" w:eastAsia="Times New Roman" w:hAnsi="Times New Roman" w:cs="Times New Roman"/>
          <w:sz w:val="24"/>
          <w:szCs w:val="24"/>
          <w:shd w:val="clear" w:color="auto" w:fill="FCFCFC"/>
        </w:rPr>
        <w:t>decrease this week for little to no reason. Despite this drop there are still a lot of people saying to buy and hold the stock. Despite being one of the heavy hitters in the new world of Esports</w:t>
      </w:r>
      <w:r w:rsidR="001F13B8">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 xml:space="preserve"> the company has struggled this week. Some of the </w:t>
      </w:r>
      <w:r>
        <w:rPr>
          <w:rFonts w:ascii="Times New Roman" w:eastAsia="Times New Roman" w:hAnsi="Times New Roman" w:cs="Times New Roman"/>
          <w:sz w:val="24"/>
          <w:szCs w:val="24"/>
        </w:rPr>
        <w:t xml:space="preserve">“top analysts are quietly whispering to their clients to buy now before the broader market catches on... and PENN Entertainment wasn't on the </w:t>
      </w:r>
      <w:r w:rsidR="001F13B8">
        <w:rPr>
          <w:rFonts w:ascii="Times New Roman" w:eastAsia="Times New Roman" w:hAnsi="Times New Roman" w:cs="Times New Roman"/>
          <w:sz w:val="24"/>
          <w:szCs w:val="24"/>
        </w:rPr>
        <w:t>list” (</w:t>
      </w:r>
      <w:proofErr w:type="spellStart"/>
      <w:r>
        <w:rPr>
          <w:rFonts w:ascii="Times New Roman" w:eastAsia="Times New Roman" w:hAnsi="Times New Roman" w:cs="Times New Roman"/>
          <w:sz w:val="24"/>
          <w:szCs w:val="24"/>
        </w:rPr>
        <w:t>Marketbeat</w:t>
      </w:r>
      <w:proofErr w:type="spellEnd"/>
      <w:r>
        <w:rPr>
          <w:rFonts w:ascii="Times New Roman" w:eastAsia="Times New Roman" w:hAnsi="Times New Roman" w:cs="Times New Roman"/>
          <w:sz w:val="24"/>
          <w:szCs w:val="24"/>
        </w:rPr>
        <w:t>). Either way this stock is one that should be held.</w:t>
      </w:r>
    </w:p>
    <w:p w14:paraId="193DA5E5" w14:textId="77777777" w:rsidR="00C324E3" w:rsidRDefault="00C324E3">
      <w:pPr>
        <w:spacing w:line="480" w:lineRule="auto"/>
        <w:rPr>
          <w:rFonts w:ascii="Times New Roman" w:eastAsia="Times New Roman" w:hAnsi="Times New Roman" w:cs="Times New Roman"/>
          <w:sz w:val="24"/>
          <w:szCs w:val="24"/>
        </w:rPr>
      </w:pPr>
    </w:p>
    <w:p w14:paraId="6D11F836" w14:textId="77777777" w:rsidR="00C324E3" w:rsidRDefault="00000000">
      <w:pPr>
        <w:spacing w:line="480" w:lineRule="auto"/>
        <w:jc w:val="center"/>
        <w:rPr>
          <w:rFonts w:ascii="Times New Roman" w:eastAsia="Times New Roman" w:hAnsi="Times New Roman" w:cs="Times New Roman"/>
          <w:b/>
          <w:color w:val="1C1D20"/>
          <w:sz w:val="24"/>
          <w:szCs w:val="24"/>
          <w:highlight w:val="white"/>
        </w:rPr>
      </w:pPr>
      <w:r>
        <w:rPr>
          <w:rFonts w:ascii="Times New Roman" w:eastAsia="Times New Roman" w:hAnsi="Times New Roman" w:cs="Times New Roman"/>
          <w:b/>
          <w:color w:val="1C1D20"/>
          <w:sz w:val="24"/>
          <w:szCs w:val="24"/>
          <w:highlight w:val="white"/>
        </w:rPr>
        <w:t>Overview</w:t>
      </w:r>
    </w:p>
    <w:p w14:paraId="656C2E65" w14:textId="77777777" w:rsidR="00C324E3"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HSI was developed by Marie Kenney, while a student at Husson University, in</w:t>
      </w:r>
    </w:p>
    <w:p w14:paraId="023CBF6C" w14:textId="77777777" w:rsidR="00C324E3"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consultation with Associate Professor J. Douglas Wellington. The index is currently being</w:t>
      </w:r>
    </w:p>
    <w:p w14:paraId="6F8846D5" w14:textId="77777777" w:rsidR="00C324E3"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tracked and analyzed by Husson student Bode </w:t>
      </w:r>
      <w:proofErr w:type="spellStart"/>
      <w:r>
        <w:rPr>
          <w:rFonts w:ascii="Times New Roman" w:eastAsia="Times New Roman" w:hAnsi="Times New Roman" w:cs="Times New Roman"/>
          <w:sz w:val="24"/>
          <w:szCs w:val="24"/>
          <w:highlight w:val="white"/>
        </w:rPr>
        <w:t>DayCoombs</w:t>
      </w:r>
      <w:proofErr w:type="spellEnd"/>
      <w:r>
        <w:rPr>
          <w:rFonts w:ascii="Times New Roman" w:eastAsia="Times New Roman" w:hAnsi="Times New Roman" w:cs="Times New Roman"/>
          <w:sz w:val="24"/>
          <w:szCs w:val="24"/>
          <w:highlight w:val="white"/>
        </w:rPr>
        <w:t xml:space="preserve"> under the supervision of Associate</w:t>
      </w:r>
    </w:p>
    <w:p w14:paraId="04B7215C" w14:textId="11E9E8C9" w:rsidR="00C324E3" w:rsidRPr="00AC2206"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 </w:t>
      </w:r>
    </w:p>
    <w:p w14:paraId="0087842B" w14:textId="77777777" w:rsidR="00C324E3" w:rsidRDefault="00000000">
      <w:pPr>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References </w:t>
      </w:r>
    </w:p>
    <w:p w14:paraId="69E60C82" w14:textId="77777777" w:rsidR="00C324E3" w:rsidRDefault="00000000">
      <w:pPr>
        <w:spacing w:before="240" w:after="240" w:line="480" w:lineRule="auto"/>
        <w:ind w:left="580" w:hanging="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Bowman, J</w:t>
      </w:r>
      <w:r>
        <w:rPr>
          <w:rFonts w:ascii="Times New Roman" w:eastAsia="Times New Roman" w:hAnsi="Times New Roman" w:cs="Times New Roman"/>
          <w:i/>
          <w:sz w:val="24"/>
          <w:szCs w:val="24"/>
        </w:rPr>
        <w:t xml:space="preserve">. (2025, February 18). Why Walgreen Boots Alliance Stock popped Today. The Motley Fool. https://www.fool.com/investing/2025/02/18/why-walgreen-boots-alliance-stock-popped-today/ </w:t>
      </w:r>
    </w:p>
    <w:p w14:paraId="397ABB7C" w14:textId="77777777" w:rsidR="00C324E3" w:rsidRDefault="00000000">
      <w:pPr>
        <w:spacing w:before="240" w:after="240" w:line="480" w:lineRule="auto"/>
        <w:ind w:left="580" w:hanging="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Cohan, P. (2025, February 20). </w:t>
      </w:r>
      <w:r>
        <w:rPr>
          <w:rFonts w:ascii="Times New Roman" w:eastAsia="Times New Roman" w:hAnsi="Times New Roman" w:cs="Times New Roman"/>
          <w:i/>
          <w:sz w:val="24"/>
          <w:szCs w:val="24"/>
        </w:rPr>
        <w:t>Walmart stock down on weak view as tariffs may hit spending</w:t>
      </w:r>
      <w:r>
        <w:rPr>
          <w:rFonts w:ascii="Times New Roman" w:eastAsia="Times New Roman" w:hAnsi="Times New Roman" w:cs="Times New Roman"/>
          <w:sz w:val="24"/>
          <w:szCs w:val="24"/>
        </w:rPr>
        <w:t xml:space="preserve">. Forbes. https://www.forbes.com/sites/petercohan/2025/02/20/walmart-stock-down-on-weak-view-as-tariffs-to-hit-spending/ </w:t>
      </w:r>
    </w:p>
    <w:p w14:paraId="34774456" w14:textId="77777777" w:rsidR="00C324E3" w:rsidRDefault="00000000">
      <w:pPr>
        <w:spacing w:before="240" w:after="240" w:line="480" w:lineRule="auto"/>
        <w:ind w:left="580" w:hanging="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MarketBeat</w:t>
      </w:r>
      <w:proofErr w:type="spellEnd"/>
      <w:r>
        <w:rPr>
          <w:rFonts w:ascii="Times New Roman" w:eastAsia="Times New Roman" w:hAnsi="Times New Roman" w:cs="Times New Roman"/>
          <w:sz w:val="24"/>
          <w:szCs w:val="24"/>
        </w:rPr>
        <w:t xml:space="preserve">. (2025c, February 23). </w:t>
      </w:r>
      <w:r>
        <w:rPr>
          <w:rFonts w:ascii="Times New Roman" w:eastAsia="Times New Roman" w:hAnsi="Times New Roman" w:cs="Times New Roman"/>
          <w:i/>
          <w:sz w:val="24"/>
          <w:szCs w:val="24"/>
        </w:rPr>
        <w:t>Esports stocks to follow today - February 22nd</w:t>
      </w:r>
      <w:r>
        <w:rPr>
          <w:rFonts w:ascii="Times New Roman" w:eastAsia="Times New Roman" w:hAnsi="Times New Roman" w:cs="Times New Roman"/>
          <w:sz w:val="24"/>
          <w:szCs w:val="24"/>
        </w:rPr>
        <w:t xml:space="preserve">. https://www.marketbeat.com/instant-alerts/esports-stocks-to-follow-today-february-22nd-2025-02-22/ </w:t>
      </w:r>
    </w:p>
    <w:p w14:paraId="5E856B3C" w14:textId="77777777" w:rsidR="00C324E3" w:rsidRDefault="00000000">
      <w:pPr>
        <w:spacing w:before="240" w:after="240" w:line="480" w:lineRule="auto"/>
        <w:ind w:left="580" w:hanging="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MarketBeat</w:t>
      </w:r>
      <w:proofErr w:type="spellEnd"/>
      <w:r>
        <w:rPr>
          <w:rFonts w:ascii="Times New Roman" w:eastAsia="Times New Roman" w:hAnsi="Times New Roman" w:cs="Times New Roman"/>
          <w:sz w:val="24"/>
          <w:szCs w:val="24"/>
        </w:rPr>
        <w:t xml:space="preserve">. (2025b, February 23). </w:t>
      </w:r>
      <w:r>
        <w:rPr>
          <w:rFonts w:ascii="Times New Roman" w:eastAsia="Times New Roman" w:hAnsi="Times New Roman" w:cs="Times New Roman"/>
          <w:i/>
          <w:sz w:val="24"/>
          <w:szCs w:val="24"/>
        </w:rPr>
        <w:t>9,113 shares in Colgate-Palmolive (</w:t>
      </w:r>
      <w:proofErr w:type="spellStart"/>
      <w:r>
        <w:rPr>
          <w:rFonts w:ascii="Times New Roman" w:eastAsia="Times New Roman" w:hAnsi="Times New Roman" w:cs="Times New Roman"/>
          <w:i/>
          <w:sz w:val="24"/>
          <w:szCs w:val="24"/>
        </w:rPr>
        <w:t>NYSE:cl</w:t>
      </w:r>
      <w:proofErr w:type="spellEnd"/>
      <w:r>
        <w:rPr>
          <w:rFonts w:ascii="Times New Roman" w:eastAsia="Times New Roman" w:hAnsi="Times New Roman" w:cs="Times New Roman"/>
          <w:i/>
          <w:sz w:val="24"/>
          <w:szCs w:val="24"/>
        </w:rPr>
        <w:t xml:space="preserve">) purchased by </w:t>
      </w:r>
      <w:proofErr w:type="spellStart"/>
      <w:r>
        <w:rPr>
          <w:rFonts w:ascii="Times New Roman" w:eastAsia="Times New Roman" w:hAnsi="Times New Roman" w:cs="Times New Roman"/>
          <w:i/>
          <w:sz w:val="24"/>
          <w:szCs w:val="24"/>
        </w:rPr>
        <w:t>Matauro</w:t>
      </w:r>
      <w:proofErr w:type="spellEnd"/>
      <w:r>
        <w:rPr>
          <w:rFonts w:ascii="Times New Roman" w:eastAsia="Times New Roman" w:hAnsi="Times New Roman" w:cs="Times New Roman"/>
          <w:i/>
          <w:sz w:val="24"/>
          <w:szCs w:val="24"/>
        </w:rPr>
        <w:t xml:space="preserve"> LLC</w:t>
      </w:r>
      <w:r>
        <w:rPr>
          <w:rFonts w:ascii="Times New Roman" w:eastAsia="Times New Roman" w:hAnsi="Times New Roman" w:cs="Times New Roman"/>
          <w:sz w:val="24"/>
          <w:szCs w:val="24"/>
        </w:rPr>
        <w:t xml:space="preserve">. https://www.marketbeat.com/instant-alerts/9113-shares-in-colgate-palmolive-nysecl-purchased-by-matauro-llc-2025-02-22/#google_vignette </w:t>
      </w:r>
    </w:p>
    <w:p w14:paraId="3F6FCE63" w14:textId="77777777" w:rsidR="00C324E3" w:rsidRDefault="00C324E3">
      <w:pPr>
        <w:spacing w:line="480" w:lineRule="auto"/>
        <w:jc w:val="center"/>
        <w:rPr>
          <w:rFonts w:ascii="Times New Roman" w:eastAsia="Times New Roman" w:hAnsi="Times New Roman" w:cs="Times New Roman"/>
          <w:sz w:val="24"/>
          <w:szCs w:val="24"/>
        </w:rPr>
      </w:pPr>
    </w:p>
    <w:p w14:paraId="3F4D93E4" w14:textId="77777777" w:rsidR="00C324E3" w:rsidRDefault="00C324E3">
      <w:pPr>
        <w:spacing w:line="480" w:lineRule="auto"/>
        <w:jc w:val="center"/>
        <w:rPr>
          <w:rFonts w:ascii="Times New Roman" w:eastAsia="Times New Roman" w:hAnsi="Times New Roman" w:cs="Times New Roman"/>
          <w:sz w:val="24"/>
          <w:szCs w:val="24"/>
        </w:rPr>
      </w:pPr>
    </w:p>
    <w:p w14:paraId="1E2F6932" w14:textId="77777777" w:rsidR="00C324E3" w:rsidRDefault="00C324E3">
      <w:pPr>
        <w:spacing w:line="480" w:lineRule="auto"/>
        <w:jc w:val="center"/>
        <w:rPr>
          <w:rFonts w:ascii="Times New Roman" w:eastAsia="Times New Roman" w:hAnsi="Times New Roman" w:cs="Times New Roman"/>
          <w:sz w:val="24"/>
          <w:szCs w:val="24"/>
        </w:rPr>
      </w:pPr>
    </w:p>
    <w:p w14:paraId="2F16BCCF" w14:textId="77777777" w:rsidR="00AC2206" w:rsidRDefault="00AC2206">
      <w:pPr>
        <w:spacing w:line="480" w:lineRule="auto"/>
        <w:jc w:val="center"/>
        <w:rPr>
          <w:rFonts w:ascii="Times New Roman" w:eastAsia="Times New Roman" w:hAnsi="Times New Roman" w:cs="Times New Roman"/>
          <w:sz w:val="24"/>
          <w:szCs w:val="24"/>
        </w:rPr>
      </w:pPr>
    </w:p>
    <w:p w14:paraId="00064F9B" w14:textId="77777777" w:rsidR="00AC2206" w:rsidRDefault="00AC2206">
      <w:pPr>
        <w:spacing w:line="480" w:lineRule="auto"/>
        <w:jc w:val="center"/>
        <w:rPr>
          <w:rFonts w:ascii="Times New Roman" w:eastAsia="Times New Roman" w:hAnsi="Times New Roman" w:cs="Times New Roman"/>
          <w:sz w:val="24"/>
          <w:szCs w:val="24"/>
        </w:rPr>
      </w:pPr>
    </w:p>
    <w:p w14:paraId="6A9611BA" w14:textId="77777777" w:rsidR="00AC2206" w:rsidRDefault="00AC2206">
      <w:pPr>
        <w:spacing w:line="480" w:lineRule="auto"/>
        <w:jc w:val="center"/>
        <w:rPr>
          <w:rFonts w:ascii="Times New Roman" w:eastAsia="Times New Roman" w:hAnsi="Times New Roman" w:cs="Times New Roman"/>
          <w:sz w:val="24"/>
          <w:szCs w:val="24"/>
        </w:rPr>
      </w:pPr>
    </w:p>
    <w:p w14:paraId="1BE37510" w14:textId="77777777" w:rsidR="00C324E3" w:rsidRDefault="00C324E3">
      <w:pPr>
        <w:spacing w:line="480" w:lineRule="auto"/>
        <w:jc w:val="center"/>
        <w:rPr>
          <w:rFonts w:ascii="Times New Roman" w:eastAsia="Times New Roman" w:hAnsi="Times New Roman" w:cs="Times New Roman"/>
          <w:sz w:val="24"/>
          <w:szCs w:val="24"/>
        </w:rPr>
      </w:pPr>
    </w:p>
    <w:p w14:paraId="000EAEBF" w14:textId="77777777" w:rsidR="00C324E3" w:rsidRDefault="00C324E3">
      <w:pPr>
        <w:spacing w:line="480" w:lineRule="auto"/>
        <w:rPr>
          <w:rFonts w:ascii="Times New Roman" w:eastAsia="Times New Roman" w:hAnsi="Times New Roman" w:cs="Times New Roman"/>
          <w:sz w:val="24"/>
          <w:szCs w:val="24"/>
        </w:rPr>
      </w:pPr>
    </w:p>
    <w:p w14:paraId="4E529740" w14:textId="77777777" w:rsidR="00C324E3" w:rsidRDefault="00000000" w:rsidP="00AC2206">
      <w:pPr>
        <w:spacing w:after="200" w:line="480" w:lineRule="auto"/>
        <w:ind w:left="1440" w:firstLine="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Composition of the Husson Stock Index (HSI)</w:t>
      </w:r>
    </w:p>
    <w:tbl>
      <w:tblPr>
        <w:tblStyle w:val="a"/>
        <w:tblW w:w="6975" w:type="dxa"/>
        <w:tblBorders>
          <w:top w:val="nil"/>
          <w:left w:val="nil"/>
          <w:bottom w:val="nil"/>
          <w:right w:val="nil"/>
          <w:insideH w:val="nil"/>
          <w:insideV w:val="nil"/>
        </w:tblBorders>
        <w:tblLayout w:type="fixed"/>
        <w:tblLook w:val="0600" w:firstRow="0" w:lastRow="0" w:firstColumn="0" w:lastColumn="0" w:noHBand="1" w:noVBand="1"/>
      </w:tblPr>
      <w:tblGrid>
        <w:gridCol w:w="1425"/>
        <w:gridCol w:w="2535"/>
        <w:gridCol w:w="1125"/>
        <w:gridCol w:w="1890"/>
      </w:tblGrid>
      <w:tr w:rsidR="00C324E3" w14:paraId="74FB94E8" w14:textId="77777777">
        <w:trPr>
          <w:trHeight w:val="1965"/>
        </w:trPr>
        <w:tc>
          <w:tcPr>
            <w:tcW w:w="1425" w:type="dxa"/>
            <w:tcBorders>
              <w:top w:val="single" w:sz="8" w:space="0" w:color="000000"/>
              <w:left w:val="single" w:sz="8" w:space="0" w:color="000000"/>
              <w:bottom w:val="single" w:sz="8" w:space="0" w:color="000000"/>
              <w:right w:val="single" w:sz="8" w:space="0" w:color="000000"/>
            </w:tcBorders>
            <w:shd w:val="clear" w:color="auto" w:fill="0D3F81"/>
            <w:tcMar>
              <w:top w:w="60" w:type="dxa"/>
              <w:left w:w="60" w:type="dxa"/>
              <w:bottom w:w="60" w:type="dxa"/>
              <w:right w:w="60" w:type="dxa"/>
            </w:tcMar>
          </w:tcPr>
          <w:p w14:paraId="51813F21" w14:textId="77777777" w:rsidR="00C324E3"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Ticker</w:t>
            </w:r>
          </w:p>
          <w:p w14:paraId="665FA409" w14:textId="77777777" w:rsidR="00C324E3"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Symbol:</w:t>
            </w:r>
          </w:p>
          <w:p w14:paraId="7E24DF4F" w14:textId="77777777" w:rsidR="00C324E3"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Exchange</w:t>
            </w:r>
          </w:p>
        </w:tc>
        <w:tc>
          <w:tcPr>
            <w:tcW w:w="253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6797C512" w14:textId="77777777" w:rsidR="00C324E3"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Stock</w:t>
            </w:r>
          </w:p>
        </w:tc>
        <w:tc>
          <w:tcPr>
            <w:tcW w:w="112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4470289E" w14:textId="77777777" w:rsidR="00C324E3"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Maine</w:t>
            </w:r>
          </w:p>
          <w:p w14:paraId="1DD31083" w14:textId="77777777" w:rsidR="00C324E3"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Affiliation</w:t>
            </w:r>
          </w:p>
        </w:tc>
        <w:tc>
          <w:tcPr>
            <w:tcW w:w="1890"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452D46A2" w14:textId="77777777" w:rsidR="00C324E3"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Sector</w:t>
            </w:r>
          </w:p>
        </w:tc>
      </w:tr>
      <w:tr w:rsidR="00C324E3" w14:paraId="3F117632"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28C833C"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39397D9"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0352DD6"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32C2197"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C324E3" w14:paraId="796D42BD"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BF03BED"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A37ABD1"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4C75E05"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F6ED1A4"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C324E3" w14:paraId="45C5118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FA63568"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65BD46F"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BF197B1"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E553453"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C324E3" w14:paraId="0B86C0B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43DEC17"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69700DA"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A088483"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3D05CD9"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C324E3" w14:paraId="55C323AE"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B9BAB5B"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E09A677"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343E5FE"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EDB150C"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C324E3" w14:paraId="75C07190"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A3CBE80"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7650ABE"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A59F77D"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8782F6E"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C324E3" w14:paraId="7E1BB4E1"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2D1A303"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F67941C"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3A9F745"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A801112"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C324E3" w14:paraId="2220216C"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7F717AC"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D53E598"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69BD655"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37A33C0"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C324E3" w14:paraId="1F888A41"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5AEE973"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23EC9FA"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DD75690"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9208483"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C324E3" w14:paraId="2A457659"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42CB255"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1C25519"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7478157"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D39B799"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C324E3" w14:paraId="6A7CE12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5DA0149"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77015E6" w14:textId="77777777" w:rsidR="00C324E3" w:rsidRDefault="00000000">
            <w:pPr>
              <w:spacing w:before="240" w:after="60" w:line="48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205043B"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57FFF96"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C324E3" w14:paraId="261A44AC"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3D686D5"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IDXX: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7FF8845"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11BB8AD"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F88971F"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C324E3" w14:paraId="7359B7E8"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8C94E1A"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DC6308F"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741B41D"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EA7B865"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C324E3" w14:paraId="1371C0A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3F1287B"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5AAD16B"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530F4CC"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22C2AC6"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C324E3" w14:paraId="5B59BE4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DF88E87"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3808BF1"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585472F"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508BD7A"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C324E3" w14:paraId="3AD83221"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CE54BD0"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39A2FE0"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D2B5886"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2EFF6B4"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C324E3" w14:paraId="718DFF80"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307F48E" w14:textId="77777777" w:rsidR="00C324E3" w:rsidRDefault="00000000">
            <w:pPr>
              <w:spacing w:before="240" w:after="60" w:line="480" w:lineRule="auto"/>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33DB9E3"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2110C2F"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30D554B"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C324E3" w14:paraId="66104312" w14:textId="77777777">
        <w:trPr>
          <w:trHeight w:val="70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F8FC8DC"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A198765"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06C280D"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0494607"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C324E3" w14:paraId="40C7AC58"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8EA0326"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4879B13"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15512AD"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7BA4A77"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C324E3" w14:paraId="08ED53DB"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72B8236"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B2F2E14"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C0794A7"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9DE86FD"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C324E3" w14:paraId="39D4FC1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3B6B807"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3BE923F"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0FD7373"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642C038"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C324E3" w14:paraId="19F87923"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AD7A65E"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VLO: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E163DD6"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64F24D7"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5452DBD"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C324E3" w14:paraId="7D906CF0"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C4C0682"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BA29E6A"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8A425A4"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C44FC4F"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C324E3" w14:paraId="741F55E4"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8B03856"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B6E0C8B"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7E3E70C"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D2373D4"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C324E3" w14:paraId="779123C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12F0FC6"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57D1A30"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B6275A3"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B47ABA8" w14:textId="77777777" w:rsidR="00C324E3"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1616314F" w14:textId="77777777" w:rsidR="00C324E3" w:rsidRDefault="00C324E3">
      <w:pPr>
        <w:spacing w:line="480" w:lineRule="auto"/>
        <w:jc w:val="center"/>
        <w:rPr>
          <w:rFonts w:ascii="Times New Roman" w:eastAsia="Times New Roman" w:hAnsi="Times New Roman" w:cs="Times New Roman"/>
          <w:sz w:val="24"/>
          <w:szCs w:val="24"/>
        </w:rPr>
      </w:pPr>
    </w:p>
    <w:sectPr w:rsidR="00C324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E3"/>
    <w:rsid w:val="001F13B8"/>
    <w:rsid w:val="00484C92"/>
    <w:rsid w:val="0084682D"/>
    <w:rsid w:val="00AC2206"/>
    <w:rsid w:val="00C324E3"/>
    <w:rsid w:val="00F92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DD9646C"/>
  <w15:docId w15:val="{10E0B821-9F6F-DE47-9221-CF90289D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484C9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2025-02-24T00:46:00Z</dcterms:created>
  <dcterms:modified xsi:type="dcterms:W3CDTF">2025-02-24T01:18:00Z</dcterms:modified>
</cp:coreProperties>
</file>